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8" w:rsidRPr="007617B7" w:rsidRDefault="00F276B8" w:rsidP="00F276B8">
      <w:pPr>
        <w:jc w:val="center"/>
        <w:rPr>
          <w:rFonts w:ascii="Times New Roman" w:hAnsi="Times New Roman"/>
          <w:b/>
          <w:sz w:val="26"/>
          <w:szCs w:val="26"/>
        </w:rPr>
      </w:pPr>
      <w:r w:rsidRPr="007617B7">
        <w:rPr>
          <w:rFonts w:ascii="Times New Roman" w:hAnsi="Times New Roman"/>
          <w:b/>
          <w:sz w:val="26"/>
          <w:szCs w:val="26"/>
        </w:rPr>
        <w:t>Проверки,</w:t>
      </w:r>
      <w:r w:rsidR="00C26105">
        <w:rPr>
          <w:rFonts w:ascii="Times New Roman" w:hAnsi="Times New Roman"/>
          <w:b/>
          <w:sz w:val="26"/>
          <w:szCs w:val="26"/>
        </w:rPr>
        <w:t xml:space="preserve"> проведённые в Ассоциац</w:t>
      </w:r>
      <w:r w:rsidR="00A03BDF">
        <w:rPr>
          <w:rFonts w:ascii="Times New Roman" w:hAnsi="Times New Roman"/>
          <w:b/>
          <w:sz w:val="26"/>
          <w:szCs w:val="26"/>
        </w:rPr>
        <w:t>ии «СРО «РусЭнергоАудит» в  2016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617B7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"/>
        <w:gridCol w:w="2260"/>
        <w:gridCol w:w="3402"/>
        <w:gridCol w:w="2693"/>
        <w:gridCol w:w="2835"/>
        <w:gridCol w:w="2771"/>
      </w:tblGrid>
      <w:tr w:rsidR="00F276B8" w:rsidRPr="007617B7" w:rsidTr="00754224">
        <w:trPr>
          <w:jc w:val="center"/>
        </w:trPr>
        <w:tc>
          <w:tcPr>
            <w:tcW w:w="825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принятия решения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члена Партнёрства</w:t>
            </w:r>
            <w:r w:rsidRPr="007617B7">
              <w:rPr>
                <w:rFonts w:ascii="Times New Roman" w:hAnsi="Times New Roman"/>
                <w:b/>
              </w:rPr>
              <w:t>, в отношении которого проводилась проверка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проверки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 xml:space="preserve">Итоги проведения проверки </w:t>
            </w:r>
          </w:p>
        </w:tc>
        <w:tc>
          <w:tcPr>
            <w:tcW w:w="2771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F276B8" w:rsidRPr="007617B7" w:rsidTr="00754224">
        <w:trPr>
          <w:jc w:val="center"/>
        </w:trPr>
        <w:tc>
          <w:tcPr>
            <w:tcW w:w="825" w:type="dxa"/>
          </w:tcPr>
          <w:p w:rsidR="00F276B8" w:rsidRPr="004335D9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F276B8" w:rsidRPr="004335D9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20.01.2016</w:t>
            </w:r>
          </w:p>
        </w:tc>
        <w:tc>
          <w:tcPr>
            <w:tcW w:w="3402" w:type="dxa"/>
          </w:tcPr>
          <w:p w:rsidR="00F276B8" w:rsidRPr="004335D9" w:rsidRDefault="00C26105" w:rsidP="00A03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A03BDF">
              <w:rPr>
                <w:rFonts w:ascii="Times New Roman" w:hAnsi="Times New Roman"/>
                <w:sz w:val="24"/>
                <w:szCs w:val="24"/>
              </w:rPr>
              <w:t>ГАРАНТ-экспресс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276B8" w:rsidRPr="004335D9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F276B8" w:rsidRPr="004335D9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F276B8" w:rsidRPr="004335D9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F276B8" w:rsidRPr="007617B7" w:rsidTr="00754224">
        <w:trPr>
          <w:jc w:val="center"/>
        </w:trPr>
        <w:tc>
          <w:tcPr>
            <w:tcW w:w="825" w:type="dxa"/>
          </w:tcPr>
          <w:p w:rsidR="00F276B8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F276B8" w:rsidRDefault="00A03BDF" w:rsidP="00C26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28.03.2016</w:t>
            </w:r>
          </w:p>
        </w:tc>
        <w:tc>
          <w:tcPr>
            <w:tcW w:w="3402" w:type="dxa"/>
          </w:tcPr>
          <w:p w:rsidR="00F276B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«Аксиома плюс»</w:t>
            </w:r>
          </w:p>
        </w:tc>
        <w:tc>
          <w:tcPr>
            <w:tcW w:w="2693" w:type="dxa"/>
          </w:tcPr>
          <w:p w:rsidR="00F276B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76B8">
              <w:rPr>
                <w:rFonts w:ascii="Times New Roman" w:hAnsi="Times New Roman"/>
                <w:sz w:val="24"/>
                <w:szCs w:val="24"/>
              </w:rPr>
              <w:t>лановая проверка</w:t>
            </w:r>
          </w:p>
        </w:tc>
        <w:tc>
          <w:tcPr>
            <w:tcW w:w="2835" w:type="dxa"/>
          </w:tcPr>
          <w:p w:rsidR="00F276B8" w:rsidRPr="005D0A0D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F276B8" w:rsidRPr="001F28CF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F276B8" w:rsidRPr="007617B7" w:rsidTr="00754224">
        <w:trPr>
          <w:jc w:val="center"/>
        </w:trPr>
        <w:tc>
          <w:tcPr>
            <w:tcW w:w="825" w:type="dxa"/>
          </w:tcPr>
          <w:p w:rsidR="00F276B8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F276B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28.03.2016</w:t>
            </w:r>
          </w:p>
        </w:tc>
        <w:tc>
          <w:tcPr>
            <w:tcW w:w="3402" w:type="dxa"/>
          </w:tcPr>
          <w:p w:rsidR="00F276B8" w:rsidRDefault="00A03BDF" w:rsidP="00C26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Прогресс-Энерго»</w:t>
            </w:r>
          </w:p>
        </w:tc>
        <w:tc>
          <w:tcPr>
            <w:tcW w:w="2693" w:type="dxa"/>
          </w:tcPr>
          <w:p w:rsidR="00F276B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F276B8" w:rsidRPr="005D0A0D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F276B8" w:rsidRPr="001F28CF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260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28.03.2016</w:t>
            </w:r>
          </w:p>
        </w:tc>
        <w:tc>
          <w:tcPr>
            <w:tcW w:w="3402" w:type="dxa"/>
          </w:tcPr>
          <w:p w:rsidR="007229D8" w:rsidRDefault="007229D8" w:rsidP="00A03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A03BDF">
              <w:rPr>
                <w:rFonts w:ascii="Times New Roman" w:hAnsi="Times New Roman"/>
                <w:sz w:val="24"/>
                <w:szCs w:val="24"/>
              </w:rPr>
              <w:t>Специализированная фирма «ЮрКомЭксперт»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Pr="005D0A0D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1F28CF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28.03.2016</w:t>
            </w:r>
          </w:p>
        </w:tc>
        <w:tc>
          <w:tcPr>
            <w:tcW w:w="3402" w:type="dxa"/>
          </w:tcPr>
          <w:p w:rsidR="007229D8" w:rsidRDefault="007229D8" w:rsidP="00A03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A03BDF">
              <w:rPr>
                <w:rFonts w:ascii="Times New Roman" w:hAnsi="Times New Roman"/>
                <w:sz w:val="24"/>
                <w:szCs w:val="24"/>
              </w:rPr>
              <w:t>ЦТО «Электронсервис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7617B7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28.03.2016</w:t>
            </w:r>
          </w:p>
        </w:tc>
        <w:tc>
          <w:tcPr>
            <w:tcW w:w="3402" w:type="dxa"/>
          </w:tcPr>
          <w:p w:rsidR="007229D8" w:rsidRDefault="00C26105" w:rsidP="00FD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FD3106">
              <w:rPr>
                <w:rFonts w:ascii="Times New Roman" w:hAnsi="Times New Roman"/>
                <w:sz w:val="24"/>
                <w:szCs w:val="24"/>
              </w:rPr>
              <w:t xml:space="preserve">МИП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03BDF">
              <w:rPr>
                <w:rFonts w:ascii="Times New Roman" w:hAnsi="Times New Roman"/>
                <w:sz w:val="24"/>
                <w:szCs w:val="24"/>
              </w:rPr>
              <w:t>САХАЭНЕРГОЭФФЕКТ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7617B7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24.05.2016</w:t>
            </w:r>
          </w:p>
        </w:tc>
        <w:tc>
          <w:tcPr>
            <w:tcW w:w="3402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Энергоэффективных Технологий-НН»</w:t>
            </w:r>
          </w:p>
        </w:tc>
        <w:tc>
          <w:tcPr>
            <w:tcW w:w="2693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7617B7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0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24.05.2016</w:t>
            </w:r>
          </w:p>
        </w:tc>
        <w:tc>
          <w:tcPr>
            <w:tcW w:w="3402" w:type="dxa"/>
          </w:tcPr>
          <w:p w:rsidR="007229D8" w:rsidRDefault="00015647" w:rsidP="00FD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D3106">
              <w:rPr>
                <w:rFonts w:ascii="Times New Roman" w:hAnsi="Times New Roman"/>
                <w:sz w:val="24"/>
                <w:szCs w:val="24"/>
              </w:rPr>
              <w:t>ЭкономЭнерго»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7617B7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24.05.2016</w:t>
            </w:r>
          </w:p>
        </w:tc>
        <w:tc>
          <w:tcPr>
            <w:tcW w:w="3402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«Стандарт безопасности»</w:t>
            </w:r>
          </w:p>
        </w:tc>
        <w:tc>
          <w:tcPr>
            <w:tcW w:w="2693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761DD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7617B7" w:rsidRDefault="00761DD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271A9" w:rsidRPr="007617B7" w:rsidTr="00754224">
        <w:trPr>
          <w:jc w:val="center"/>
        </w:trPr>
        <w:tc>
          <w:tcPr>
            <w:tcW w:w="82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</w:tcPr>
          <w:p w:rsidR="001271A9" w:rsidRDefault="00761DD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24.05.2016</w:t>
            </w:r>
          </w:p>
        </w:tc>
        <w:tc>
          <w:tcPr>
            <w:tcW w:w="3402" w:type="dxa"/>
          </w:tcPr>
          <w:p w:rsidR="001271A9" w:rsidRDefault="00015647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64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761DD7">
              <w:rPr>
                <w:rFonts w:ascii="Times New Roman" w:hAnsi="Times New Roman"/>
                <w:sz w:val="24"/>
                <w:szCs w:val="24"/>
              </w:rPr>
              <w:t>НПО «ЭнергоТехнологии»</w:t>
            </w:r>
          </w:p>
        </w:tc>
        <w:tc>
          <w:tcPr>
            <w:tcW w:w="2693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271A9" w:rsidRPr="007617B7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271A9" w:rsidRPr="007617B7" w:rsidTr="00754224">
        <w:trPr>
          <w:jc w:val="center"/>
        </w:trPr>
        <w:tc>
          <w:tcPr>
            <w:tcW w:w="82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0" w:type="dxa"/>
          </w:tcPr>
          <w:p w:rsidR="001271A9" w:rsidRDefault="00761DD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28.11.2016</w:t>
            </w:r>
          </w:p>
        </w:tc>
        <w:tc>
          <w:tcPr>
            <w:tcW w:w="3402" w:type="dxa"/>
          </w:tcPr>
          <w:p w:rsidR="001271A9" w:rsidRDefault="00015647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647">
              <w:rPr>
                <w:rFonts w:ascii="Times New Roman" w:hAnsi="Times New Roman"/>
                <w:sz w:val="24"/>
                <w:szCs w:val="24"/>
              </w:rPr>
              <w:t>АО "</w:t>
            </w:r>
            <w:r w:rsidR="00761DD7">
              <w:rPr>
                <w:rFonts w:ascii="Times New Roman" w:hAnsi="Times New Roman"/>
                <w:sz w:val="24"/>
                <w:szCs w:val="24"/>
              </w:rPr>
              <w:t>Системэнерго»</w:t>
            </w:r>
          </w:p>
        </w:tc>
        <w:tc>
          <w:tcPr>
            <w:tcW w:w="2693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271A9" w:rsidRPr="007617B7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271A9" w:rsidRPr="007617B7" w:rsidTr="00754224">
        <w:trPr>
          <w:jc w:val="center"/>
        </w:trPr>
        <w:tc>
          <w:tcPr>
            <w:tcW w:w="82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0" w:type="dxa"/>
          </w:tcPr>
          <w:p w:rsidR="001271A9" w:rsidRDefault="00761DD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28.11.2016</w:t>
            </w:r>
          </w:p>
        </w:tc>
        <w:tc>
          <w:tcPr>
            <w:tcW w:w="3402" w:type="dxa"/>
          </w:tcPr>
          <w:p w:rsidR="001271A9" w:rsidRDefault="00015647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761DD7">
              <w:rPr>
                <w:rFonts w:ascii="Times New Roman" w:hAnsi="Times New Roman"/>
                <w:sz w:val="24"/>
                <w:szCs w:val="24"/>
              </w:rPr>
              <w:t>Эльбрус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271A9" w:rsidRDefault="0001564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271A9" w:rsidRDefault="0001564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271A9" w:rsidRPr="007617B7" w:rsidRDefault="0001564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</w:tbl>
    <w:p w:rsidR="006F6229" w:rsidRDefault="00630226"/>
    <w:sectPr w:rsidR="006F6229" w:rsidSect="00F27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276B8"/>
    <w:rsid w:val="00015647"/>
    <w:rsid w:val="00030A93"/>
    <w:rsid w:val="00061527"/>
    <w:rsid w:val="001271A9"/>
    <w:rsid w:val="001E3369"/>
    <w:rsid w:val="0028366B"/>
    <w:rsid w:val="00364C84"/>
    <w:rsid w:val="00366F22"/>
    <w:rsid w:val="00390F13"/>
    <w:rsid w:val="004D3AF3"/>
    <w:rsid w:val="004E45DA"/>
    <w:rsid w:val="004F77B0"/>
    <w:rsid w:val="00630226"/>
    <w:rsid w:val="0065103D"/>
    <w:rsid w:val="007229D8"/>
    <w:rsid w:val="00736985"/>
    <w:rsid w:val="00754224"/>
    <w:rsid w:val="00761DD7"/>
    <w:rsid w:val="00866C6A"/>
    <w:rsid w:val="008E61E5"/>
    <w:rsid w:val="009B3E51"/>
    <w:rsid w:val="009D43E7"/>
    <w:rsid w:val="00A03BDF"/>
    <w:rsid w:val="00A072C1"/>
    <w:rsid w:val="00A93085"/>
    <w:rsid w:val="00AA4672"/>
    <w:rsid w:val="00AF5C00"/>
    <w:rsid w:val="00B75ABA"/>
    <w:rsid w:val="00C26105"/>
    <w:rsid w:val="00C34D6C"/>
    <w:rsid w:val="00C46068"/>
    <w:rsid w:val="00C82077"/>
    <w:rsid w:val="00CE1878"/>
    <w:rsid w:val="00D34887"/>
    <w:rsid w:val="00D71FBB"/>
    <w:rsid w:val="00D936B2"/>
    <w:rsid w:val="00E2258E"/>
    <w:rsid w:val="00E24590"/>
    <w:rsid w:val="00E55BFB"/>
    <w:rsid w:val="00E61773"/>
    <w:rsid w:val="00F276B8"/>
    <w:rsid w:val="00FD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secretar</cp:lastModifiedBy>
  <cp:revision>3</cp:revision>
  <dcterms:created xsi:type="dcterms:W3CDTF">2016-12-30T10:33:00Z</dcterms:created>
  <dcterms:modified xsi:type="dcterms:W3CDTF">2016-12-30T10:34:00Z</dcterms:modified>
</cp:coreProperties>
</file>