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w10="urn:schemas-microsoft-com:office:word" xmlns:w="http://schemas.openxmlformats.org/wordprocessingml/2006/main" xmlns:v="urn:schemas-microsoft-com:vml" xmlns:wne="http://schemas.microsoft.com/office/word/2006/wordml">
  <w:body>
    <w:tbl>
      <w:tblPr>
        <w:tblStyle w:val="TableStyle0"/>
        <w:tblLayout w:type="fixed"/>
        <w:tblW w:w="0" w:type="auto"/>
        <w:tblLook w:val="04A0"/>
      </w:tblPr>
      <w:tblGrid>
        <w:gridCol w:w="879"/>
        <w:gridCol w:w="945"/>
        <w:gridCol w:w="945"/>
        <w:gridCol w:w="945"/>
        <w:gridCol w:w="945"/>
        <w:gridCol w:w="945"/>
        <w:gridCol w:w="945"/>
        <w:gridCol w:w="945"/>
        <w:gridCol w:w="945"/>
        <w:gridCol w:w="1050"/>
        <w:gridCol w:w="945"/>
        <w:gridCol w:w="1352"/>
        <w:gridCol w:w="210"/>
        <w:gridCol w:w="0"/>
      </w:tblGrid>
      <w:tr>
        <w:trPr>
          <w:trHeight w:val="540" w:hRule="exact"/>
        </w:trPr>
        <w:tc>
          <w:tcPr>
            <w:tcW w:w="879" w:type="dxa"/>
            <w:vAlign w:val="bottom"/>
            <w:shd w:val="clear" w:color="FFFFFF" w:fill="auto"/>
            <w:pPr>
              <w:jc w:val="left"/>
            </w:pPr>
          </w:tcPr>
          <w:p>
            <w:pPr>
              <w:pStyle w:val="1CStyle-1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0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0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0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0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0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0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0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0"/>
            </w:pPr>
            <w:r>
              <w:t/>
            </w:r>
          </w:p>
        </w:tc>
        <w:tc>
          <w:tcPr>
            <w:tcW w:w="1050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1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0"/>
            </w:pPr>
            <w:r>
              <w:t/>
            </w:r>
          </w:p>
        </w:tc>
        <w:tc>
          <w:tcPr>
            <w:tcW w:w="1352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2"/>
            </w:pPr>
            <w:r>
              <w:t/>
            </w:r>
          </w:p>
        </w:tc>
        <w:tc>
          <w:tcPr>
            <w:gridSpan w:val="2"/>
            <w:tcW w:w="1155" w:type="dxa"/>
            <w:vAlign w:val="bottom"/>
            <w:shd w:val="clear" w:color="FFFFFF" w:fill="auto"/>
            <w:pPr>
              <w:jc w:val="left"/>
            </w:pPr>
          </w:tcPr>
          <w:p>
            <w:pPr>
              <w:pStyle w:val="1CStyle3"/>
            </w:pPr>
            <w:r>
              <w:t> </w:t>
            </w:r>
          </w:p>
        </w:tc>
      </w:tr>
      <w:tr>
        <w:tc>
          <w:tcPr>
            <w:tcW w:w="879" w:type="dxa"/>
            <w:vAlign w:val="bottom"/>
            <w:shd w:val="clear" w:color="FFFFFF" w:fill="auto"/>
            <w:pPr>
              <w:jc w:val="left"/>
            </w:pPr>
          </w:tcPr>
          <w:p>
            <w:pPr>
              <w:pStyle w:val="1CStyle4"/>
            </w:pPr>
            <w:r>
              <w:t/>
            </w:r>
          </w:p>
        </w:tc>
        <w:tc>
          <w:tcPr>
            <w:gridSpan w:val="11"/>
            <w:tcW w:w="10907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5"/>
            </w:pPr>
            <w:r>
              <w:t>ПРОТОКОЛ №38</w:t>
            </w:r>
          </w:p>
        </w:tc>
        <w:tc>
          <w:tcPr>
            <w:tcW w:w="210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6"/>
            </w:pPr>
            <w:r>
              <w:t/>
            </w:r>
          </w:p>
        </w:tc>
      </w:tr>
      <w:tr>
        <w:tc>
          <w:tcPr>
            <w:tcW w:w="879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4"/>
            </w:pPr>
            <w:r>
              <w:t/>
            </w:r>
          </w:p>
        </w:tc>
        <w:tc>
          <w:tcPr>
            <w:gridSpan w:val="11"/>
            <w:tcW w:w="10907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7"/>
            </w:pPr>
            <w:r>
              <w:t>заседания Совета  НП "СРО "РусЭнергоАудит"</w:t>
            </w:r>
          </w:p>
        </w:tc>
        <w:tc>
          <w:tcPr>
            <w:tcW w:w="210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6"/>
            </w:pPr>
            <w:r>
              <w:t/>
            </w:r>
          </w:p>
        </w:tc>
      </w:tr>
      <w:tr>
        <w:tc>
          <w:tcPr>
            <w:tcW w:w="879" w:type="dxa"/>
            <w:vAlign w:val="bottom"/>
            <w:shd w:val="clear" w:color="FFFFFF" w:fill="auto"/>
            <w:pPr>
              <w:jc w:val="left"/>
            </w:pPr>
          </w:tcPr>
          <w:p>
            <w:pPr>
              <w:pStyle w:val="1CStyle8"/>
            </w:pPr>
            <w:r>
              <w:t/>
            </w:r>
          </w:p>
        </w:tc>
        <w:tc>
          <w:tcPr>
            <w:gridSpan w:val="11"/>
            <w:tcW w:w="10907" w:type="dxa"/>
            <w:vAlign w:val="center"/>
            <w:shd w:val="clear" w:color="FFFFFF" w:fill="auto"/>
            <w:pPr>
              <w:jc w:val="center"/>
            </w:pPr>
          </w:tcPr>
          <w:p>
            <w:pPr>
              <w:pStyle w:val="1CStyle9"/>
            </w:pPr>
            <w:r>
              <w:t/>
            </w:r>
          </w:p>
        </w:tc>
        <w:tc>
          <w:tcPr>
            <w:tcW w:w="210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10"/>
            </w:pPr>
            <w:r>
              <w:t/>
            </w:r>
          </w:p>
        </w:tc>
      </w:tr>
      <w:tr>
        <w:tc>
          <w:tcPr>
            <w:tcW w:w="879" w:type="dxa"/>
            <w:vAlign w:val="bottom"/>
            <w:shd w:val="clear" w:color="FFFFFF" w:fill="auto"/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gridSpan w:val="11"/>
            <w:tcW w:w="10907" w:type="dxa"/>
            <w:vAlign w:val="center"/>
            <w:shd w:val="clear" w:color="FFFFFF" w:fill="auto"/>
            <w:pPr>
              <w:jc w:val="left"/>
            </w:pPr>
          </w:tcPr>
          <w:p>
            <w:pPr>
              <w:pStyle w:val="1CStyle12"/>
            </w:pPr>
            <w:r>
              <w:t>Форма проведения заседания:  Очная.</w:t>
            </w:r>
          </w:p>
        </w:tc>
        <w:tc>
          <w:tcPr>
            <w:tcW w:w="210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10"/>
            </w:pPr>
            <w:r>
              <w:t/>
            </w:r>
          </w:p>
        </w:tc>
      </w:tr>
      <w:tr>
        <w:tc>
          <w:tcPr>
            <w:tcW w:w="879" w:type="dxa"/>
            <w:vAlign w:val="bottom"/>
            <w:shd w:val="clear" w:color="FFFFFF" w:fill="auto"/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gridSpan w:val="11"/>
            <w:tcW w:w="10907" w:type="dxa"/>
            <w:vAlign w:val="bottom"/>
            <w:shd w:val="clear" w:color="FFFFFF" w:fill="auto"/>
            <w:pPr>
              <w:jc w:val="left"/>
            </w:pPr>
          </w:tcPr>
          <w:p>
            <w:pPr>
              <w:pStyle w:val="1CStyle13"/>
            </w:pPr>
            <w:r>
              <w:t>Дата подведения итогов голосования:  25 ноября 2011 г.</w:t>
            </w:r>
          </w:p>
        </w:tc>
        <w:tc>
          <w:tcPr>
            <w:tcW w:w="210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10"/>
            </w:pPr>
            <w:r>
              <w:t/>
            </w:r>
          </w:p>
        </w:tc>
      </w:tr>
      <w:tr>
        <w:tc>
          <w:tcPr>
            <w:tcW w:w="879" w:type="dxa"/>
            <w:vAlign w:val="bottom"/>
            <w:shd w:val="clear" w:color="FFFFFF" w:fill="auto"/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left"/>
            </w:pPr>
          </w:tcPr>
          <w:p>
            <w:pPr>
              <w:pStyle w:val="1CStyle14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15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15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15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15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15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15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15"/>
            </w:pPr>
            <w:r>
              <w:t/>
            </w:r>
          </w:p>
        </w:tc>
        <w:tc>
          <w:tcPr>
            <w:tcW w:w="1050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16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15"/>
            </w:pPr>
            <w:r>
              <w:t/>
            </w:r>
          </w:p>
        </w:tc>
        <w:tc>
          <w:tcPr>
            <w:tcW w:w="1352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17"/>
            </w:pPr>
            <w:r>
              <w:t/>
            </w:r>
          </w:p>
        </w:tc>
        <w:tc>
          <w:tcPr>
            <w:tcW w:w="210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10"/>
            </w:pPr>
            <w:r>
              <w:t/>
            </w:r>
          </w:p>
        </w:tc>
      </w:tr>
      <w:tr>
        <w:tc>
          <w:tcPr>
            <w:tcW w:w="879" w:type="dxa"/>
            <w:vAlign w:val="bottom"/>
            <w:shd w:val="clear" w:color="FFFFFF" w:fill="auto"/>
            <w:pPr>
              <w:jc w:val="left"/>
            </w:pPr>
          </w:tcPr>
          <w:p>
            <w:pPr>
              <w:pStyle w:val="1CStyle11"/>
            </w:pPr>
            <w:r>
              <w:t/>
            </w:r>
          </w:p>
        </w:tc>
        <w:tc>
          <w:tcPr>
            <w:gridSpan w:val="11"/>
            <w:tcW w:w="10907" w:type="dxa"/>
            <w:vAlign w:val="bottom"/>
            <w:shd w:val="clear" w:color="FFFFFF" w:fill="auto"/>
            <w:pPr>
              <w:jc w:val="left"/>
            </w:pPr>
          </w:tcPr>
          <w:p>
            <w:pPr>
              <w:pStyle w:val="1CStyle18"/>
            </w:pPr>
            <w:r>
              <w:t>В голосовании приняли участие следующие члены Совета  НП "СРО "РусЭнергоАудит":</w:t>
            </w:r>
          </w:p>
        </w:tc>
        <w:tc>
          <w:tcPr>
            <w:tcW w:w="210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10"/>
            </w:pPr>
            <w:r>
              <w:t/>
            </w:r>
          </w:p>
        </w:tc>
      </w:tr>
      <w:tr>
        <w:tc>
          <w:tcPr>
            <w:tcW w:w="879" w:type="dxa"/>
            <w:vAlign w:val="bottom"/>
            <w:shd w:val="clear" w:color="FFFFFF" w:fill="auto"/>
            <w:pPr>
              <w:jc w:val="left"/>
            </w:pPr>
          </w:tcPr>
          <w:p>
            <w:pPr>
              <w:pStyle w:val="1CStyle4"/>
            </w:pPr>
            <w:r>
              <w:t/>
            </w:r>
          </w:p>
        </w:tc>
        <w:tc>
          <w:tcPr>
            <w:gridSpan w:val="11"/>
            <w:tcW w:w="10907" w:type="dxa"/>
            <w:vAlign w:val="bottom"/>
            <w:shd w:val="clear" w:color="FFFFFF" w:fill="auto"/>
            <w:pPr>
              <w:jc w:val="left"/>
            </w:pPr>
          </w:tcPr>
          <w:p>
            <w:pPr>
              <w:pStyle w:val="1CStyle19"/>
            </w:pPr>
            <w:r>
              <w:t>          1. Решетов Евгений Валерьевич</w:t>
            </w:r>
          </w:p>
        </w:tc>
        <w:tc>
          <w:tcPr>
            <w:tcW w:w="210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6"/>
            </w:pPr>
            <w:r>
              <w:t/>
            </w:r>
          </w:p>
        </w:tc>
      </w:tr>
      <w:tr>
        <w:tc>
          <w:tcPr>
            <w:tcW w:w="879" w:type="dxa"/>
            <w:vAlign w:val="bottom"/>
            <w:shd w:val="clear" w:color="FFFFFF" w:fill="auto"/>
            <w:pPr>
              <w:jc w:val="left"/>
            </w:pPr>
          </w:tcPr>
          <w:p>
            <w:pPr>
              <w:pStyle w:val="1CStyle4"/>
            </w:pPr>
            <w:r>
              <w:t/>
            </w:r>
          </w:p>
        </w:tc>
        <w:tc>
          <w:tcPr>
            <w:gridSpan w:val="11"/>
            <w:tcW w:w="10907" w:type="dxa"/>
            <w:vAlign w:val="bottom"/>
            <w:shd w:val="clear" w:color="FFFFFF" w:fill="auto"/>
            <w:pPr>
              <w:jc w:val="left"/>
            </w:pPr>
          </w:tcPr>
          <w:p>
            <w:pPr>
              <w:pStyle w:val="1CStyle19"/>
            </w:pPr>
            <w:r>
              <w:t>          2. Попова Ирина Николаевна </w:t>
            </w:r>
          </w:p>
        </w:tc>
        <w:tc>
          <w:tcPr>
            <w:tcW w:w="210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6"/>
            </w:pPr>
            <w:r>
              <w:t/>
            </w:r>
          </w:p>
        </w:tc>
      </w:tr>
      <w:tr>
        <w:tc>
          <w:tcPr>
            <w:tcW w:w="879" w:type="dxa"/>
            <w:vAlign w:val="bottom"/>
            <w:shd w:val="clear" w:color="FFFFFF" w:fill="auto"/>
            <w:pPr>
              <w:jc w:val="left"/>
            </w:pPr>
          </w:tcPr>
          <w:p>
            <w:pPr>
              <w:pStyle w:val="1CStyle4"/>
            </w:pPr>
            <w:r>
              <w:t/>
            </w:r>
          </w:p>
        </w:tc>
        <w:tc>
          <w:tcPr>
            <w:gridSpan w:val="11"/>
            <w:tcW w:w="10907" w:type="dxa"/>
            <w:vAlign w:val="bottom"/>
            <w:shd w:val="clear" w:color="FFFFFF" w:fill="auto"/>
            <w:pPr>
              <w:jc w:val="left"/>
            </w:pPr>
          </w:tcPr>
          <w:p>
            <w:pPr>
              <w:pStyle w:val="1CStyle19"/>
            </w:pPr>
            <w:r>
              <w:t>          3. Моисеева Татьяна Владимировна</w:t>
            </w:r>
          </w:p>
        </w:tc>
        <w:tc>
          <w:tcPr>
            <w:tcW w:w="210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6"/>
            </w:pPr>
            <w:r>
              <w:t/>
            </w:r>
          </w:p>
        </w:tc>
      </w:tr>
      <w:tr>
        <w:tc>
          <w:tcPr>
            <w:tcW w:w="879" w:type="dxa"/>
            <w:vAlign w:val="bottom"/>
            <w:shd w:val="clear" w:color="FFFFFF" w:fill="auto"/>
            <w:pPr>
              <w:jc w:val="left"/>
            </w:pPr>
          </w:tcPr>
          <w:p>
            <w:pPr>
              <w:pStyle w:val="1CStyle20"/>
            </w:pPr>
            <w:r>
              <w:t/>
            </w:r>
          </w:p>
        </w:tc>
        <w:tc>
          <w:tcPr>
            <w:gridSpan w:val="13"/>
            <w:tcW w:w="12062" w:type="dxa"/>
            <w:vAlign w:val="bottom"/>
            <w:shd w:val="clear" w:color="FFFFFF" w:fill="auto"/>
            <w:pPr>
              <w:jc w:val="left"/>
            </w:pPr>
          </w:tcPr>
          <w:p>
            <w:pPr>
              <w:pStyle w:val="1CStyle21"/>
            </w:pPr>
            <w:r>
              <w:t>Кворум для принятия решений имеется.</w:t>
            </w:r>
          </w:p>
        </w:tc>
      </w:tr>
      <w:tr>
        <w:tc>
          <w:tcPr>
            <w:tcW w:w="879" w:type="dxa"/>
            <w:vAlign w:val="bottom"/>
            <w:shd w:val="clear" w:color="FFFFFF" w:fill="auto"/>
            <w:pPr>
              <w:jc w:val="left"/>
            </w:pPr>
          </w:tcPr>
          <w:p>
            <w:pPr>
              <w:pStyle w:val="1CStyle20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both"/>
            </w:pPr>
          </w:tcPr>
          <w:p>
            <w:pPr>
              <w:pStyle w:val="1CStyle22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both"/>
            </w:pPr>
          </w:tcPr>
          <w:p>
            <w:pPr>
              <w:pStyle w:val="1CStyle23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both"/>
            </w:pPr>
          </w:tcPr>
          <w:p>
            <w:pPr>
              <w:pStyle w:val="1CStyle23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both"/>
            </w:pPr>
          </w:tcPr>
          <w:p>
            <w:pPr>
              <w:pStyle w:val="1CStyle23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both"/>
            </w:pPr>
          </w:tcPr>
          <w:p>
            <w:pPr>
              <w:pStyle w:val="1CStyle23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both"/>
            </w:pPr>
          </w:tcPr>
          <w:p>
            <w:pPr>
              <w:pStyle w:val="1CStyle23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both"/>
            </w:pPr>
          </w:tcPr>
          <w:p>
            <w:pPr>
              <w:pStyle w:val="1CStyle23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both"/>
            </w:pPr>
          </w:tcPr>
          <w:p>
            <w:pPr>
              <w:pStyle w:val="1CStyle23"/>
            </w:pPr>
            <w:r>
              <w:t/>
            </w:r>
          </w:p>
        </w:tc>
        <w:tc>
          <w:tcPr>
            <w:tcW w:w="1050" w:type="dxa"/>
            <w:vAlign w:val="bottom"/>
            <w:shd w:val="clear" w:color="FFFFFF" w:fill="auto"/>
            <w:pPr>
              <w:jc w:val="both"/>
            </w:pPr>
          </w:tcPr>
          <w:p>
            <w:pPr>
              <w:pStyle w:val="1CStyle23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both"/>
            </w:pPr>
          </w:tcPr>
          <w:p>
            <w:pPr>
              <w:pStyle w:val="1CStyle23"/>
            </w:pPr>
            <w:r>
              <w:t/>
            </w:r>
          </w:p>
        </w:tc>
        <w:tc>
          <w:tcPr>
            <w:tcW w:w="1352" w:type="dxa"/>
            <w:vAlign w:val="bottom"/>
            <w:shd w:val="clear" w:color="FFFFFF" w:fill="auto"/>
            <w:pPr>
              <w:jc w:val="both"/>
            </w:pPr>
          </w:tcPr>
          <w:p>
            <w:pPr>
              <w:pStyle w:val="1CStyle23"/>
            </w:pPr>
            <w:r>
              <w:t/>
            </w:r>
          </w:p>
        </w:tc>
        <w:tc>
          <w:tcPr>
            <w:tcW w:w="210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24"/>
            </w:pPr>
            <w:r>
              <w:t/>
            </w:r>
          </w:p>
        </w:tc>
      </w:tr>
      <w:tr>
        <w:tc>
          <w:tcPr>
            <w:tcW w:w="879" w:type="dxa"/>
            <w:vAlign w:val="bottom"/>
            <w:shd w:val="clear" w:color="FFFFFF" w:fill="auto"/>
            <w:pPr>
              <w:jc w:val="left"/>
            </w:pPr>
          </w:tcPr>
          <w:p>
            <w:pPr>
              <w:pStyle w:val="1CStyle20"/>
            </w:pPr>
            <w:r>
              <w:t/>
            </w:r>
          </w:p>
        </w:tc>
        <w:tc>
          <w:tcPr>
            <w:gridSpan w:val="11"/>
            <w:tcW w:w="10907" w:type="dxa"/>
            <w:vAlign w:val="bottom"/>
            <w:shd w:val="clear" w:color="FFFFFF" w:fill="auto"/>
            <w:pPr>
              <w:jc w:val="left"/>
            </w:pPr>
          </w:tcPr>
          <w:p>
            <w:pPr>
              <w:pStyle w:val="1CStyle25"/>
            </w:pPr>
            <w:r>
              <w:t>Повестка заседания Совета   НП "СРО "РусЭнергоАудит":</w:t>
            </w:r>
          </w:p>
        </w:tc>
        <w:tc>
          <w:tcPr>
            <w:tcW w:w="210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24"/>
            </w:pPr>
            <w:r>
              <w:t/>
            </w:r>
          </w:p>
        </w:tc>
      </w:tr>
      <w:tr>
        <w:tc>
          <w:tcPr>
            <w:tcW w:w="879" w:type="dxa"/>
            <w:vAlign w:val="bottom"/>
            <w:shd w:val="clear" w:color="FFFFFF" w:fill="auto"/>
            <w:pPr>
              <w:jc w:val="left"/>
            </w:pPr>
          </w:tcPr>
          <w:p>
            <w:pPr>
              <w:pStyle w:val="1CStyle20"/>
            </w:pPr>
            <w:r>
              <w:t/>
            </w:r>
          </w:p>
        </w:tc>
        <w:tc>
          <w:tcPr>
            <w:gridSpan w:val="11"/>
            <w:tcW w:w="10907" w:type="dxa"/>
            <w:vAlign w:val="bottom"/>
            <w:shd w:val="clear" w:color="FFFFFF" w:fill="auto"/>
            <w:pPr>
              <w:jc w:val="both"/>
            </w:pPr>
          </w:tcPr>
          <w:p>
            <w:pPr>
              <w:pStyle w:val="1CStyle26"/>
            </w:pPr>
            <w:r>
              <w:t>          1. О принятии в члены Партнерства.</w:t>
            </w:r>
          </w:p>
        </w:tc>
        <w:tc>
          <w:tcPr>
            <w:tcW w:w="210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285" w:hRule="exact"/>
        </w:trPr>
        <w:tc>
          <w:tcPr>
            <w:tcW w:w="879" w:type="dxa"/>
            <w:vAlign w:val="bottom"/>
            <w:shd w:val="clear" w:color="FFFFFF" w:fill="auto"/>
            <w:pPr>
              <w:jc w:val="left"/>
            </w:pPr>
          </w:tcPr>
          <w:p>
            <w:pPr>
              <w:pStyle w:val="1CStyle20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both"/>
            </w:pPr>
          </w:tcPr>
          <w:p>
            <w:pPr>
              <w:pStyle w:val="1CStyle27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28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28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28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28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28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28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28"/>
            </w:pPr>
            <w:r>
              <w:t/>
            </w:r>
          </w:p>
        </w:tc>
        <w:tc>
          <w:tcPr>
            <w:tcW w:w="1050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29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28"/>
            </w:pPr>
            <w:r>
              <w:t/>
            </w:r>
          </w:p>
        </w:tc>
        <w:tc>
          <w:tcPr>
            <w:tcW w:w="1352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30"/>
            </w:pPr>
            <w:r>
              <w:t/>
            </w:r>
          </w:p>
        </w:tc>
        <w:tc>
          <w:tcPr>
            <w:tcW w:w="210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31"/>
            </w:pPr>
            <w:r>
              <w:t/>
            </w:r>
          </w:p>
        </w:tc>
      </w:tr>
      <w:tr>
        <w:tc>
          <w:tcPr>
            <w:tcW w:w="879" w:type="dxa"/>
            <w:vAlign w:val="bottom"/>
            <w:shd w:val="clear" w:color="FFFFFF" w:fill="auto"/>
            <w:pPr>
              <w:jc w:val="left"/>
            </w:pPr>
          </w:tcPr>
          <w:p>
            <w:pPr>
              <w:pStyle w:val="1CStyle20"/>
            </w:pPr>
            <w:r>
              <w:t/>
            </w:r>
          </w:p>
        </w:tc>
        <w:tc>
          <w:tcPr>
            <w:gridSpan w:val="11"/>
            <w:tcW w:w="10907" w:type="dxa"/>
            <w:vAlign w:val="bottom"/>
            <w:shd w:val="clear" w:color="FFFFFF" w:fill="auto"/>
            <w:pPr>
              <w:jc w:val="both"/>
            </w:pPr>
          </w:tcPr>
          <w:p>
            <w:pPr>
              <w:pStyle w:val="1CStyle32"/>
            </w:pPr>
            <w:r>
              <w:t>По первому вопросу повестки заседания Совета Партнерства приняты следующие решения:</w:t>
            </w:r>
          </w:p>
        </w:tc>
        <w:tc>
          <w:tcPr>
            <w:tcW w:w="210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225" w:hRule="exact"/>
        </w:trPr>
        <w:tc>
          <w:tcPr>
            <w:tcW w:w="879" w:type="dxa"/>
            <w:vAlign w:val="bottom"/>
            <w:shd w:val="clear" w:color="FFFFFF" w:fill="auto"/>
            <w:pPr>
              <w:jc w:val="left"/>
            </w:pPr>
          </w:tcPr>
          <w:p>
            <w:pPr>
              <w:pStyle w:val="1CStyle20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both"/>
            </w:pPr>
          </w:tcPr>
          <w:p>
            <w:pPr>
              <w:pStyle w:val="1CStyle33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34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34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34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34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34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34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34"/>
            </w:pPr>
            <w:r>
              <w:t/>
            </w:r>
          </w:p>
        </w:tc>
        <w:tc>
          <w:tcPr>
            <w:tcW w:w="1050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35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34"/>
            </w:pPr>
            <w:r>
              <w:t/>
            </w:r>
          </w:p>
        </w:tc>
        <w:tc>
          <w:tcPr>
            <w:tcW w:w="1352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36"/>
            </w:pPr>
            <w:r>
              <w:t/>
            </w:r>
          </w:p>
        </w:tc>
        <w:tc>
          <w:tcPr>
            <w:tcW w:w="210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37"/>
            </w:pPr>
            <w:r>
              <w:t/>
            </w:r>
          </w:p>
        </w:tc>
      </w:tr>
      <w:tr>
        <w:tc>
          <w:tcPr>
            <w:tcW w:w="879" w:type="dxa"/>
            <w:vAlign w:val="bottom"/>
            <w:shd w:val="clear" w:color="FFFFFF" w:fill="auto"/>
            <w:pPr>
              <w:jc w:val="left"/>
            </w:pPr>
          </w:tcPr>
          <w:p>
            <w:pPr>
              <w:pStyle w:val="1CStyle20"/>
            </w:pPr>
            <w:r>
              <w:t/>
            </w:r>
          </w:p>
        </w:tc>
        <w:tc>
          <w:tcPr>
            <w:gridSpan w:val="11"/>
            <w:tcW w:w="10907" w:type="dxa"/>
            <w:vAlign w:val="bottom"/>
            <w:shd w:val="clear" w:color="FFFFFF" w:fill="auto"/>
            <w:pPr>
              <w:jc w:val="both"/>
            </w:pPr>
          </w:tcPr>
          <w:p>
            <w:pPr>
              <w:pStyle w:val="1CStyle38"/>
            </w:pPr>
            <w:r>
              <w:t>- О принятии в члены Партнерства: ИП "Васенин Дмитрий Александрович"</w:t>
            </w:r>
          </w:p>
        </w:tc>
        <w:tc>
          <w:tcPr>
            <w:tcW w:w="210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180" w:hRule="exact"/>
        </w:trPr>
        <w:tc>
          <w:tcPr>
            <w:tcW w:w="879" w:type="dxa"/>
            <w:vAlign w:val="bottom"/>
            <w:shd w:val="clear" w:color="FFFFFF" w:fill="auto"/>
            <w:pPr>
              <w:jc w:val="left"/>
            </w:pPr>
          </w:tcPr>
          <w:p>
            <w:pPr>
              <w:pStyle w:val="1CStyle39"/>
            </w:pPr>
            <w:r>
              <w:t/>
            </w:r>
          </w:p>
        </w:tc>
        <w:tc>
          <w:tcPr>
            <w:gridSpan w:val="11"/>
            <w:tcW w:w="10907" w:type="dxa"/>
            <w:vAlign w:val="bottom"/>
            <w:shd w:val="clear" w:color="FFFFFF" w:fill="auto"/>
            <w:pPr>
              <w:jc w:val="both"/>
            </w:pPr>
          </w:tcPr>
          <w:p>
            <w:pPr>
              <w:pStyle w:val="1CStyle40"/>
            </w:pPr>
            <w:r>
              <w:t/>
            </w:r>
          </w:p>
        </w:tc>
        <w:tc>
          <w:tcPr>
            <w:tcW w:w="210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41"/>
            </w:pPr>
            <w:r>
              <w:t/>
            </w:r>
          </w:p>
        </w:tc>
      </w:tr>
      <w:tr>
        <w:tc>
          <w:tcPr>
            <w:tcW w:w="879" w:type="dxa"/>
            <w:vAlign w:val="bottom"/>
            <w:shd w:val="clear" w:color="FFFFFF" w:fill="auto"/>
            <w:pPr>
              <w:jc w:val="left"/>
            </w:pPr>
          </w:tcPr>
          <w:p>
            <w:pPr>
              <w:pStyle w:val="1CStyle20"/>
            </w:pPr>
            <w:r>
              <w:t/>
            </w:r>
          </w:p>
        </w:tc>
        <w:tc>
          <w:tcPr>
            <w:gridSpan w:val="11"/>
            <w:tcW w:w="10907" w:type="dxa"/>
            <w:vAlign w:val="bottom"/>
            <w:shd w:val="clear" w:color="FFFFFF" w:fill="auto"/>
            <w:pPr>
              <w:jc w:val="left"/>
            </w:pPr>
          </w:tcPr>
          <w:p>
            <w:pPr>
              <w:pStyle w:val="1CStyle13"/>
            </w:pPr>
            <w:r>
              <w:t>Представлено опросных листов - 3, из них признано недействительными - 0.</w:t>
            </w:r>
          </w:p>
        </w:tc>
        <w:tc>
          <w:tcPr>
            <w:tcW w:w="210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24"/>
            </w:pPr>
            <w:r>
              <w:t/>
            </w:r>
          </w:p>
        </w:tc>
      </w:tr>
      <w:tr>
        <w:tc>
          <w:tcPr>
            <w:tcW w:w="879" w:type="dxa"/>
            <w:vAlign w:val="bottom"/>
            <w:shd w:val="clear" w:color="FFFFFF" w:fill="auto"/>
            <w:pPr>
              <w:jc w:val="left"/>
            </w:pPr>
          </w:tcPr>
          <w:p>
            <w:pPr>
              <w:pStyle w:val="1CStyle39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42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42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42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42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42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42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42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42"/>
            </w:pPr>
            <w:r>
              <w:t/>
            </w:r>
          </w:p>
        </w:tc>
        <w:tc>
          <w:tcPr>
            <w:tcW w:w="1050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43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42"/>
            </w:pPr>
            <w:r>
              <w:t/>
            </w:r>
          </w:p>
        </w:tc>
        <w:tc>
          <w:tcPr>
            <w:tcW w:w="1352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44"/>
            </w:pPr>
            <w:r>
              <w:t/>
            </w:r>
          </w:p>
        </w:tc>
        <w:tc>
          <w:tcPr>
            <w:tcW w:w="210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24"/>
            </w:pPr>
            <w:r>
              <w:t/>
            </w:r>
          </w:p>
        </w:tc>
      </w:tr>
      <w:tr>
        <w:tc>
          <w:tcPr>
            <w:tcW w:w="879" w:type="dxa"/>
            <w:vAlign w:val="bottom"/>
            <w:shd w:val="clear" w:color="FFFFFF" w:fill="auto"/>
            <w:pPr>
              <w:jc w:val="left"/>
            </w:pPr>
          </w:tcPr>
          <w:p>
            <w:pPr>
              <w:pStyle w:val="1CStyle20"/>
            </w:pPr>
            <w:r>
              <w:t/>
            </w:r>
          </w:p>
        </w:tc>
        <w:tc>
          <w:tcPr>
            <w:gridSpan w:val="11"/>
            <w:tcW w:w="10907" w:type="dxa"/>
            <w:vAlign w:val="bottom"/>
            <w:shd w:val="clear" w:color="FFFFFF" w:fill="auto"/>
            <w:pPr>
              <w:jc w:val="both"/>
            </w:pPr>
          </w:tcPr>
          <w:p>
            <w:pPr>
              <w:pStyle w:val="1CStyle45"/>
            </w:pPr>
            <w:r>
              <w:t>Результаты голосования:</w:t>
            </w:r>
          </w:p>
        </w:tc>
        <w:tc>
          <w:tcPr>
            <w:tcW w:w="210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24"/>
            </w:pPr>
            <w:r>
              <w:t/>
            </w:r>
          </w:p>
        </w:tc>
      </w:tr>
      <w:tr>
        <w:tc>
          <w:tcPr>
            <w:tcW w:w="879" w:type="dxa"/>
            <w:vAlign w:val="bottom"/>
            <w:shd w:val="clear" w:color="FFFFFF" w:fill="auto"/>
            <w:pPr>
              <w:jc w:val="left"/>
            </w:pPr>
          </w:tcPr>
          <w:p>
            <w:pPr>
              <w:pStyle w:val="1CStyle20"/>
            </w:pPr>
            <w:r>
              <w:t/>
            </w:r>
          </w:p>
        </w:tc>
        <w:tc>
          <w:tcPr>
            <w:gridSpan w:val="11"/>
            <w:tcW w:w="10907" w:type="dxa"/>
            <w:vAlign w:val="bottom"/>
            <w:shd w:val="clear" w:color="FFFFFF" w:fill="auto"/>
            <w:pPr>
              <w:jc w:val="both"/>
            </w:pPr>
          </w:tcPr>
          <w:p>
            <w:pPr>
              <w:pStyle w:val="1CStyle26"/>
            </w:pPr>
            <w:r>
              <w:t>ЗА - 3 голосов</w:t>
            </w:r>
          </w:p>
        </w:tc>
        <w:tc>
          <w:tcPr>
            <w:tcW w:w="210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24"/>
            </w:pPr>
            <w:r>
              <w:t/>
            </w:r>
          </w:p>
        </w:tc>
      </w:tr>
      <w:tr>
        <w:tc>
          <w:tcPr>
            <w:tcW w:w="879" w:type="dxa"/>
            <w:vAlign w:val="bottom"/>
            <w:shd w:val="clear" w:color="FFFFFF" w:fill="auto"/>
            <w:pPr>
              <w:jc w:val="left"/>
            </w:pPr>
          </w:tcPr>
          <w:p>
            <w:pPr>
              <w:pStyle w:val="1CStyle20"/>
            </w:pPr>
            <w:r>
              <w:t/>
            </w:r>
          </w:p>
        </w:tc>
        <w:tc>
          <w:tcPr>
            <w:gridSpan w:val="11"/>
            <w:tcW w:w="10907" w:type="dxa"/>
            <w:vAlign w:val="bottom"/>
            <w:shd w:val="clear" w:color="FFFFFF" w:fill="auto"/>
            <w:pPr>
              <w:jc w:val="both"/>
            </w:pPr>
          </w:tcPr>
          <w:p>
            <w:pPr>
              <w:pStyle w:val="1CStyle26"/>
            </w:pPr>
            <w:r>
              <w:t>ПРОТИВ - 0 голосов</w:t>
            </w:r>
          </w:p>
        </w:tc>
        <w:tc>
          <w:tcPr>
            <w:tcW w:w="210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24"/>
            </w:pPr>
            <w:r>
              <w:t/>
            </w:r>
          </w:p>
        </w:tc>
      </w:tr>
      <w:tr>
        <w:tc>
          <w:tcPr>
            <w:tcW w:w="879" w:type="dxa"/>
            <w:vAlign w:val="bottom"/>
            <w:shd w:val="clear" w:color="FFFFFF" w:fill="auto"/>
            <w:pPr>
              <w:jc w:val="left"/>
            </w:pPr>
          </w:tcPr>
          <w:p>
            <w:pPr>
              <w:pStyle w:val="1CStyle20"/>
            </w:pPr>
            <w:r>
              <w:t/>
            </w:r>
          </w:p>
        </w:tc>
        <w:tc>
          <w:tcPr>
            <w:gridSpan w:val="11"/>
            <w:tcW w:w="10907" w:type="dxa"/>
            <w:vAlign w:val="bottom"/>
            <w:shd w:val="clear" w:color="FFFFFF" w:fill="auto"/>
            <w:pPr>
              <w:jc w:val="both"/>
            </w:pPr>
          </w:tcPr>
          <w:p>
            <w:pPr>
              <w:pStyle w:val="1CStyle26"/>
            </w:pPr>
            <w:r>
              <w:t>ВОЗДЕРЖАЛСЯ - 0 голосов</w:t>
            </w:r>
          </w:p>
        </w:tc>
        <w:tc>
          <w:tcPr>
            <w:tcW w:w="210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24"/>
            </w:pPr>
            <w:r>
              <w:t/>
            </w:r>
          </w:p>
        </w:tc>
      </w:tr>
      <w:tr>
        <w:tc>
          <w:tcPr>
            <w:tcW w:w="879" w:type="dxa"/>
            <w:vAlign w:val="bottom"/>
            <w:shd w:val="clear" w:color="FFFFFF" w:fill="auto"/>
            <w:pPr>
              <w:jc w:val="left"/>
            </w:pPr>
          </w:tcPr>
          <w:p>
            <w:pPr>
              <w:pStyle w:val="1CStyle20"/>
            </w:pPr>
            <w:r>
              <w:t/>
            </w:r>
          </w:p>
        </w:tc>
        <w:tc>
          <w:tcPr>
            <w:gridSpan w:val="11"/>
            <w:tcW w:w="10907" w:type="dxa"/>
            <w:vAlign w:val="bottom"/>
            <w:shd w:val="clear" w:color="FFFFFF" w:fill="auto"/>
            <w:pPr>
              <w:jc w:val="both"/>
            </w:pPr>
          </w:tcPr>
          <w:p>
            <w:pPr>
              <w:pStyle w:val="1CStyle46"/>
            </w:pPr>
            <w:r>
              <w:t>Решение принято единогласно.</w:t>
            </w:r>
          </w:p>
        </w:tc>
        <w:tc>
          <w:tcPr>
            <w:tcW w:w="210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24"/>
            </w:pPr>
            <w:r>
              <w:t/>
            </w:r>
          </w:p>
        </w:tc>
      </w:tr>
      <w:tr>
        <w:tc>
          <w:tcPr>
            <w:tcW w:w="879" w:type="dxa"/>
            <w:vAlign w:val="bottom"/>
            <w:shd w:val="clear" w:color="FFFFFF" w:fill="auto"/>
            <w:pPr>
              <w:jc w:val="left"/>
            </w:pPr>
          </w:tcPr>
          <w:p>
            <w:pPr>
              <w:pStyle w:val="1CStyle47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both"/>
            </w:pPr>
          </w:tcPr>
          <w:p>
            <w:pPr>
              <w:pStyle w:val="1CStyle48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both"/>
            </w:pPr>
          </w:tcPr>
          <w:p>
            <w:pPr>
              <w:pStyle w:val="1CStyle49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both"/>
            </w:pPr>
          </w:tcPr>
          <w:p>
            <w:pPr>
              <w:pStyle w:val="1CStyle49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both"/>
            </w:pPr>
          </w:tcPr>
          <w:p>
            <w:pPr>
              <w:pStyle w:val="1CStyle49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both"/>
            </w:pPr>
          </w:tcPr>
          <w:p>
            <w:pPr>
              <w:pStyle w:val="1CStyle49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both"/>
            </w:pPr>
          </w:tcPr>
          <w:p>
            <w:pPr>
              <w:pStyle w:val="1CStyle49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both"/>
            </w:pPr>
          </w:tcPr>
          <w:p>
            <w:pPr>
              <w:pStyle w:val="1CStyle49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both"/>
            </w:pPr>
          </w:tcPr>
          <w:p>
            <w:pPr>
              <w:pStyle w:val="1CStyle49"/>
            </w:pPr>
            <w:r>
              <w:t/>
            </w:r>
          </w:p>
        </w:tc>
        <w:tc>
          <w:tcPr>
            <w:tcW w:w="1050" w:type="dxa"/>
            <w:vAlign w:val="bottom"/>
            <w:shd w:val="clear" w:color="FFFFFF" w:fill="auto"/>
            <w:pPr>
              <w:jc w:val="both"/>
            </w:pPr>
          </w:tcPr>
          <w:p>
            <w:pPr>
              <w:pStyle w:val="1CStyle50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both"/>
            </w:pPr>
          </w:tcPr>
          <w:p>
            <w:pPr>
              <w:pStyle w:val="1CStyle49"/>
            </w:pPr>
            <w:r>
              <w:t/>
            </w:r>
          </w:p>
        </w:tc>
        <w:tc>
          <w:tcPr>
            <w:tcW w:w="1352" w:type="dxa"/>
            <w:vAlign w:val="bottom"/>
            <w:shd w:val="clear" w:color="FFFFFF" w:fill="auto"/>
            <w:pPr>
              <w:jc w:val="both"/>
            </w:pPr>
          </w:tcPr>
          <w:p>
            <w:pPr>
              <w:pStyle w:val="1CStyle51"/>
            </w:pPr>
            <w:r>
              <w:t/>
            </w:r>
          </w:p>
        </w:tc>
        <w:tc>
          <w:tcPr>
            <w:tcW w:w="210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52"/>
            </w:pPr>
            <w:r>
              <w:t/>
            </w:r>
          </w:p>
        </w:tc>
      </w:tr>
      <w:tr>
        <w:tc>
          <w:tcPr>
            <w:tcW w:w="879" w:type="dxa"/>
            <w:vAlign w:val="bottom"/>
            <w:shd w:val="clear" w:color="FFFFFF" w:fill="auto"/>
            <w:pPr>
              <w:jc w:val="left"/>
            </w:pPr>
          </w:tcPr>
          <w:p>
            <w:pPr>
              <w:pStyle w:val="1CStyle53"/>
            </w:pPr>
            <w:r>
              <w:t/>
            </w:r>
          </w:p>
        </w:tc>
        <w:tc>
          <w:tcPr>
            <w:gridSpan w:val="11"/>
            <w:tcW w:w="10907" w:type="dxa"/>
            <w:vAlign w:val="top"/>
            <w:shd w:val="clear" w:color="FFFFFF" w:fill="auto"/>
            <w:pPr>
              <w:jc w:val="both"/>
            </w:pPr>
          </w:tcPr>
          <w:p>
            <w:pPr>
              <w:pStyle w:val="1CStyle54"/>
            </w:pPr>
            <w:r>
              <w:t>Решили:  Принять в члены Партнерства: ИП "Васенин Дмитрий Александрович"</w:t>
            </w:r>
          </w:p>
        </w:tc>
        <w:tc>
          <w:tcPr>
            <w:tcW w:w="210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225" w:hRule="exact"/>
        </w:trPr>
        <w:tc>
          <w:tcPr>
            <w:tcW w:w="879" w:type="dxa"/>
            <w:vAlign w:val="bottom"/>
            <w:shd w:val="clear" w:color="FFFFFF" w:fill="auto"/>
            <w:pPr>
              <w:jc w:val="left"/>
            </w:pPr>
          </w:tcPr>
          <w:p>
            <w:pPr>
              <w:pStyle w:val="1CStyle20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both"/>
            </w:pPr>
          </w:tcPr>
          <w:p>
            <w:pPr>
              <w:pStyle w:val="1CStyle33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34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34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34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34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34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34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34"/>
            </w:pPr>
            <w:r>
              <w:t/>
            </w:r>
          </w:p>
        </w:tc>
        <w:tc>
          <w:tcPr>
            <w:tcW w:w="1050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35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34"/>
            </w:pPr>
            <w:r>
              <w:t/>
            </w:r>
          </w:p>
        </w:tc>
        <w:tc>
          <w:tcPr>
            <w:tcW w:w="1352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36"/>
            </w:pPr>
            <w:r>
              <w:t/>
            </w:r>
          </w:p>
        </w:tc>
        <w:tc>
          <w:tcPr>
            <w:tcW w:w="210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37"/>
            </w:pPr>
            <w:r>
              <w:t/>
            </w:r>
          </w:p>
        </w:tc>
      </w:tr>
      <w:tr>
        <w:tc>
          <w:tcPr>
            <w:tcW w:w="879" w:type="dxa"/>
            <w:vAlign w:val="bottom"/>
            <w:shd w:val="clear" w:color="FFFFFF" w:fill="auto"/>
            <w:pPr>
              <w:jc w:val="left"/>
            </w:pPr>
          </w:tcPr>
          <w:p>
            <w:pPr>
              <w:pStyle w:val="1CStyle20"/>
            </w:pPr>
            <w:r>
              <w:t/>
            </w:r>
          </w:p>
        </w:tc>
        <w:tc>
          <w:tcPr>
            <w:gridSpan w:val="11"/>
            <w:tcW w:w="10907" w:type="dxa"/>
            <w:vAlign w:val="bottom"/>
            <w:shd w:val="clear" w:color="FFFFFF" w:fill="auto"/>
            <w:pPr>
              <w:jc w:val="both"/>
            </w:pPr>
          </w:tcPr>
          <w:p>
            <w:pPr>
              <w:pStyle w:val="1CStyle38"/>
            </w:pPr>
            <w:r>
              <w:t>- О принятии в члены Партнерства: ООО "ЯрЭнергоАудит"</w:t>
            </w:r>
          </w:p>
        </w:tc>
        <w:tc>
          <w:tcPr>
            <w:tcW w:w="210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180" w:hRule="exact"/>
        </w:trPr>
        <w:tc>
          <w:tcPr>
            <w:tcW w:w="879" w:type="dxa"/>
            <w:vAlign w:val="bottom"/>
            <w:shd w:val="clear" w:color="FFFFFF" w:fill="auto"/>
            <w:pPr>
              <w:jc w:val="left"/>
            </w:pPr>
          </w:tcPr>
          <w:p>
            <w:pPr>
              <w:pStyle w:val="1CStyle39"/>
            </w:pPr>
            <w:r>
              <w:t/>
            </w:r>
          </w:p>
        </w:tc>
        <w:tc>
          <w:tcPr>
            <w:gridSpan w:val="11"/>
            <w:tcW w:w="10907" w:type="dxa"/>
            <w:vAlign w:val="bottom"/>
            <w:shd w:val="clear" w:color="FFFFFF" w:fill="auto"/>
            <w:pPr>
              <w:jc w:val="both"/>
            </w:pPr>
          </w:tcPr>
          <w:p>
            <w:pPr>
              <w:pStyle w:val="1CStyle40"/>
            </w:pPr>
            <w:r>
              <w:t/>
            </w:r>
          </w:p>
        </w:tc>
        <w:tc>
          <w:tcPr>
            <w:tcW w:w="210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41"/>
            </w:pPr>
            <w:r>
              <w:t/>
            </w:r>
          </w:p>
        </w:tc>
      </w:tr>
      <w:tr>
        <w:tc>
          <w:tcPr>
            <w:tcW w:w="879" w:type="dxa"/>
            <w:vAlign w:val="bottom"/>
            <w:shd w:val="clear" w:color="FFFFFF" w:fill="auto"/>
            <w:pPr>
              <w:jc w:val="left"/>
            </w:pPr>
          </w:tcPr>
          <w:p>
            <w:pPr>
              <w:pStyle w:val="1CStyle20"/>
            </w:pPr>
            <w:r>
              <w:t/>
            </w:r>
          </w:p>
        </w:tc>
        <w:tc>
          <w:tcPr>
            <w:gridSpan w:val="11"/>
            <w:tcW w:w="10907" w:type="dxa"/>
            <w:vAlign w:val="bottom"/>
            <w:shd w:val="clear" w:color="FFFFFF" w:fill="auto"/>
            <w:pPr>
              <w:jc w:val="left"/>
            </w:pPr>
          </w:tcPr>
          <w:p>
            <w:pPr>
              <w:pStyle w:val="1CStyle13"/>
            </w:pPr>
            <w:r>
              <w:t>Представлено опросных листов - 3, из них признано недействительными - 0.</w:t>
            </w:r>
          </w:p>
        </w:tc>
        <w:tc>
          <w:tcPr>
            <w:tcW w:w="210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24"/>
            </w:pPr>
            <w:r>
              <w:t/>
            </w:r>
          </w:p>
        </w:tc>
      </w:tr>
      <w:tr>
        <w:tc>
          <w:tcPr>
            <w:tcW w:w="879" w:type="dxa"/>
            <w:vAlign w:val="bottom"/>
            <w:shd w:val="clear" w:color="FFFFFF" w:fill="auto"/>
            <w:pPr>
              <w:jc w:val="left"/>
            </w:pPr>
          </w:tcPr>
          <w:p>
            <w:pPr>
              <w:pStyle w:val="1CStyle39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42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42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42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42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42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42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42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42"/>
            </w:pPr>
            <w:r>
              <w:t/>
            </w:r>
          </w:p>
        </w:tc>
        <w:tc>
          <w:tcPr>
            <w:tcW w:w="1050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43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42"/>
            </w:pPr>
            <w:r>
              <w:t/>
            </w:r>
          </w:p>
        </w:tc>
        <w:tc>
          <w:tcPr>
            <w:tcW w:w="1352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44"/>
            </w:pPr>
            <w:r>
              <w:t/>
            </w:r>
          </w:p>
        </w:tc>
        <w:tc>
          <w:tcPr>
            <w:tcW w:w="210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24"/>
            </w:pPr>
            <w:r>
              <w:t/>
            </w:r>
          </w:p>
        </w:tc>
      </w:tr>
      <w:tr>
        <w:tc>
          <w:tcPr>
            <w:tcW w:w="879" w:type="dxa"/>
            <w:vAlign w:val="bottom"/>
            <w:shd w:val="clear" w:color="FFFFFF" w:fill="auto"/>
            <w:pPr>
              <w:jc w:val="left"/>
            </w:pPr>
          </w:tcPr>
          <w:p>
            <w:pPr>
              <w:pStyle w:val="1CStyle20"/>
            </w:pPr>
            <w:r>
              <w:t/>
            </w:r>
          </w:p>
        </w:tc>
        <w:tc>
          <w:tcPr>
            <w:gridSpan w:val="11"/>
            <w:tcW w:w="10907" w:type="dxa"/>
            <w:vAlign w:val="bottom"/>
            <w:shd w:val="clear" w:color="FFFFFF" w:fill="auto"/>
            <w:pPr>
              <w:jc w:val="both"/>
            </w:pPr>
          </w:tcPr>
          <w:p>
            <w:pPr>
              <w:pStyle w:val="1CStyle45"/>
            </w:pPr>
            <w:r>
              <w:t>Результаты голосования:</w:t>
            </w:r>
          </w:p>
        </w:tc>
        <w:tc>
          <w:tcPr>
            <w:tcW w:w="210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24"/>
            </w:pPr>
            <w:r>
              <w:t/>
            </w:r>
          </w:p>
        </w:tc>
      </w:tr>
      <w:tr>
        <w:tc>
          <w:tcPr>
            <w:tcW w:w="879" w:type="dxa"/>
            <w:vAlign w:val="bottom"/>
            <w:shd w:val="clear" w:color="FFFFFF" w:fill="auto"/>
            <w:pPr>
              <w:jc w:val="left"/>
            </w:pPr>
          </w:tcPr>
          <w:p>
            <w:pPr>
              <w:pStyle w:val="1CStyle20"/>
            </w:pPr>
            <w:r>
              <w:t/>
            </w:r>
          </w:p>
        </w:tc>
        <w:tc>
          <w:tcPr>
            <w:gridSpan w:val="11"/>
            <w:tcW w:w="10907" w:type="dxa"/>
            <w:vAlign w:val="bottom"/>
            <w:shd w:val="clear" w:color="FFFFFF" w:fill="auto"/>
            <w:pPr>
              <w:jc w:val="both"/>
            </w:pPr>
          </w:tcPr>
          <w:p>
            <w:pPr>
              <w:pStyle w:val="1CStyle26"/>
            </w:pPr>
            <w:r>
              <w:t>ЗА - 3 голосов</w:t>
            </w:r>
          </w:p>
        </w:tc>
        <w:tc>
          <w:tcPr>
            <w:tcW w:w="210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24"/>
            </w:pPr>
            <w:r>
              <w:t/>
            </w:r>
          </w:p>
        </w:tc>
      </w:tr>
      <w:tr>
        <w:tc>
          <w:tcPr>
            <w:tcW w:w="879" w:type="dxa"/>
            <w:vAlign w:val="bottom"/>
            <w:shd w:val="clear" w:color="FFFFFF" w:fill="auto"/>
            <w:pPr>
              <w:jc w:val="left"/>
            </w:pPr>
          </w:tcPr>
          <w:p>
            <w:pPr>
              <w:pStyle w:val="1CStyle20"/>
            </w:pPr>
            <w:r>
              <w:t/>
            </w:r>
          </w:p>
        </w:tc>
        <w:tc>
          <w:tcPr>
            <w:gridSpan w:val="11"/>
            <w:tcW w:w="10907" w:type="dxa"/>
            <w:vAlign w:val="bottom"/>
            <w:shd w:val="clear" w:color="FFFFFF" w:fill="auto"/>
            <w:pPr>
              <w:jc w:val="both"/>
            </w:pPr>
          </w:tcPr>
          <w:p>
            <w:pPr>
              <w:pStyle w:val="1CStyle26"/>
            </w:pPr>
            <w:r>
              <w:t>ПРОТИВ - 0 голосов</w:t>
            </w:r>
          </w:p>
        </w:tc>
        <w:tc>
          <w:tcPr>
            <w:tcW w:w="210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24"/>
            </w:pPr>
            <w:r>
              <w:t/>
            </w:r>
          </w:p>
        </w:tc>
      </w:tr>
      <w:tr>
        <w:tc>
          <w:tcPr>
            <w:tcW w:w="879" w:type="dxa"/>
            <w:vAlign w:val="bottom"/>
            <w:shd w:val="clear" w:color="FFFFFF" w:fill="auto"/>
            <w:pPr>
              <w:jc w:val="left"/>
            </w:pPr>
          </w:tcPr>
          <w:p>
            <w:pPr>
              <w:pStyle w:val="1CStyle20"/>
            </w:pPr>
            <w:r>
              <w:t/>
            </w:r>
          </w:p>
        </w:tc>
        <w:tc>
          <w:tcPr>
            <w:gridSpan w:val="11"/>
            <w:tcW w:w="10907" w:type="dxa"/>
            <w:vAlign w:val="bottom"/>
            <w:shd w:val="clear" w:color="FFFFFF" w:fill="auto"/>
            <w:pPr>
              <w:jc w:val="both"/>
            </w:pPr>
          </w:tcPr>
          <w:p>
            <w:pPr>
              <w:pStyle w:val="1CStyle26"/>
            </w:pPr>
            <w:r>
              <w:t>ВОЗДЕРЖАЛСЯ - 0 голосов</w:t>
            </w:r>
          </w:p>
        </w:tc>
        <w:tc>
          <w:tcPr>
            <w:tcW w:w="210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24"/>
            </w:pPr>
            <w:r>
              <w:t/>
            </w:r>
          </w:p>
        </w:tc>
      </w:tr>
      <w:tr>
        <w:tc>
          <w:tcPr>
            <w:tcW w:w="879" w:type="dxa"/>
            <w:vAlign w:val="bottom"/>
            <w:shd w:val="clear" w:color="FFFFFF" w:fill="auto"/>
            <w:pPr>
              <w:jc w:val="left"/>
            </w:pPr>
          </w:tcPr>
          <w:p>
            <w:pPr>
              <w:pStyle w:val="1CStyle20"/>
            </w:pPr>
            <w:r>
              <w:t/>
            </w:r>
          </w:p>
        </w:tc>
        <w:tc>
          <w:tcPr>
            <w:gridSpan w:val="11"/>
            <w:tcW w:w="10907" w:type="dxa"/>
            <w:vAlign w:val="bottom"/>
            <w:shd w:val="clear" w:color="FFFFFF" w:fill="auto"/>
            <w:pPr>
              <w:jc w:val="both"/>
            </w:pPr>
          </w:tcPr>
          <w:p>
            <w:pPr>
              <w:pStyle w:val="1CStyle46"/>
            </w:pPr>
            <w:r>
              <w:t>Решение принято единогласно.</w:t>
            </w:r>
          </w:p>
        </w:tc>
        <w:tc>
          <w:tcPr>
            <w:tcW w:w="210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24"/>
            </w:pPr>
            <w:r>
              <w:t/>
            </w:r>
          </w:p>
        </w:tc>
      </w:tr>
      <w:tr>
        <w:tc>
          <w:tcPr>
            <w:tcW w:w="879" w:type="dxa"/>
            <w:vAlign w:val="bottom"/>
            <w:shd w:val="clear" w:color="FFFFFF" w:fill="auto"/>
            <w:pPr>
              <w:jc w:val="left"/>
            </w:pPr>
          </w:tcPr>
          <w:p>
            <w:pPr>
              <w:pStyle w:val="1CStyle47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both"/>
            </w:pPr>
          </w:tcPr>
          <w:p>
            <w:pPr>
              <w:pStyle w:val="1CStyle48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both"/>
            </w:pPr>
          </w:tcPr>
          <w:p>
            <w:pPr>
              <w:pStyle w:val="1CStyle49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both"/>
            </w:pPr>
          </w:tcPr>
          <w:p>
            <w:pPr>
              <w:pStyle w:val="1CStyle49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both"/>
            </w:pPr>
          </w:tcPr>
          <w:p>
            <w:pPr>
              <w:pStyle w:val="1CStyle49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both"/>
            </w:pPr>
          </w:tcPr>
          <w:p>
            <w:pPr>
              <w:pStyle w:val="1CStyle49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both"/>
            </w:pPr>
          </w:tcPr>
          <w:p>
            <w:pPr>
              <w:pStyle w:val="1CStyle49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both"/>
            </w:pPr>
          </w:tcPr>
          <w:p>
            <w:pPr>
              <w:pStyle w:val="1CStyle49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both"/>
            </w:pPr>
          </w:tcPr>
          <w:p>
            <w:pPr>
              <w:pStyle w:val="1CStyle49"/>
            </w:pPr>
            <w:r>
              <w:t/>
            </w:r>
          </w:p>
        </w:tc>
        <w:tc>
          <w:tcPr>
            <w:tcW w:w="1050" w:type="dxa"/>
            <w:vAlign w:val="bottom"/>
            <w:shd w:val="clear" w:color="FFFFFF" w:fill="auto"/>
            <w:pPr>
              <w:jc w:val="both"/>
            </w:pPr>
          </w:tcPr>
          <w:p>
            <w:pPr>
              <w:pStyle w:val="1CStyle50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both"/>
            </w:pPr>
          </w:tcPr>
          <w:p>
            <w:pPr>
              <w:pStyle w:val="1CStyle49"/>
            </w:pPr>
            <w:r>
              <w:t/>
            </w:r>
          </w:p>
        </w:tc>
        <w:tc>
          <w:tcPr>
            <w:tcW w:w="1352" w:type="dxa"/>
            <w:vAlign w:val="bottom"/>
            <w:shd w:val="clear" w:color="FFFFFF" w:fill="auto"/>
            <w:pPr>
              <w:jc w:val="both"/>
            </w:pPr>
          </w:tcPr>
          <w:p>
            <w:pPr>
              <w:pStyle w:val="1CStyle51"/>
            </w:pPr>
            <w:r>
              <w:t/>
            </w:r>
          </w:p>
        </w:tc>
        <w:tc>
          <w:tcPr>
            <w:tcW w:w="210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52"/>
            </w:pPr>
            <w:r>
              <w:t/>
            </w:r>
          </w:p>
        </w:tc>
      </w:tr>
      <w:tr>
        <w:tc>
          <w:tcPr>
            <w:tcW w:w="879" w:type="dxa"/>
            <w:vAlign w:val="bottom"/>
            <w:shd w:val="clear" w:color="FFFFFF" w:fill="auto"/>
            <w:pPr>
              <w:jc w:val="left"/>
            </w:pPr>
          </w:tcPr>
          <w:p>
            <w:pPr>
              <w:pStyle w:val="1CStyle53"/>
            </w:pPr>
            <w:r>
              <w:t/>
            </w:r>
          </w:p>
        </w:tc>
        <w:tc>
          <w:tcPr>
            <w:gridSpan w:val="11"/>
            <w:tcW w:w="10907" w:type="dxa"/>
            <w:vAlign w:val="top"/>
            <w:shd w:val="clear" w:color="FFFFFF" w:fill="auto"/>
            <w:pPr>
              <w:jc w:val="both"/>
            </w:pPr>
          </w:tcPr>
          <w:p>
            <w:pPr>
              <w:pStyle w:val="1CStyle54"/>
            </w:pPr>
            <w:r>
              <w:t>Решили:  Принять в члены Партнерства: ООО "ЯрЭнергоАудит"</w:t>
            </w:r>
          </w:p>
        </w:tc>
        <w:tc>
          <w:tcPr>
            <w:tcW w:w="210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24"/>
            </w:pPr>
            <w:r>
              <w:t/>
            </w:r>
          </w:p>
        </w:tc>
      </w:tr>
      <w:tr>
        <w:trPr>
          <w:trHeight w:val="645" w:hRule="exact"/>
        </w:trPr>
        <w:tc>
          <w:tcPr>
            <w:tcW w:w="879" w:type="dxa"/>
            <w:vAlign w:val="bottom"/>
            <w:shd w:val="clear" w:color="FFFFFF" w:fill="auto"/>
            <w:pPr>
              <w:jc w:val="left"/>
            </w:pPr>
          </w:tcPr>
          <w:p>
            <w:pPr>
              <w:pStyle w:val="1CStyle47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55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55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55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55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55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55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55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55"/>
            </w:pPr>
            <w:r>
              <w:t/>
            </w:r>
          </w:p>
        </w:tc>
        <w:tc>
          <w:tcPr>
            <w:tcW w:w="1050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56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55"/>
            </w:pPr>
            <w:r>
              <w:t/>
            </w:r>
          </w:p>
        </w:tc>
        <w:tc>
          <w:tcPr>
            <w:tcW w:w="1352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57"/>
            </w:pPr>
            <w:r>
              <w:t/>
            </w:r>
          </w:p>
        </w:tc>
        <w:tc>
          <w:tcPr>
            <w:tcW w:w="210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58"/>
            </w:pPr>
            <w:r>
              <w:t/>
            </w:r>
          </w:p>
        </w:tc>
      </w:tr>
      <w:tr>
        <w:tc>
          <w:tcPr>
            <w:tcW w:w="879" w:type="dxa"/>
            <w:vAlign w:val="bottom"/>
            <w:shd w:val="clear" w:color="FFFFFF" w:fill="auto"/>
            <w:pPr>
              <w:jc w:val="left"/>
            </w:pPr>
          </w:tcPr>
          <w:p>
            <w:pPr>
              <w:pStyle w:val="1CStyle4"/>
            </w:pPr>
            <w:r>
              <w:t/>
            </w:r>
          </w:p>
        </w:tc>
        <w:tc>
          <w:tcPr>
            <w:gridSpan w:val="7"/>
            <w:tcW w:w="6615" w:type="dxa"/>
            <w:vAlign w:val="bottom"/>
            <w:shd w:val="clear" w:color="FFFFFF" w:fill="auto"/>
            <w:pPr>
              <w:jc w:val="left"/>
            </w:pPr>
          </w:tcPr>
          <w:p>
            <w:pPr>
              <w:pStyle w:val="1CStyle59"/>
            </w:pPr>
            <w:r>
              <w:t>Председатель</w:t>
            </w:r>
          </w:p>
        </w:tc>
        <w:tc>
          <w:tcPr>
            <w:gridSpan w:val="2"/>
            <w:tcW w:w="1995" w:type="dxa"/>
            <w:vAlign w:val="bottom"/>
            <w:shd w:val="clear" w:color="FFFFFF" w:fill="auto"/>
            <w:textDirection w:val="lrTb"/>
            <w:pPr>
              <w:jc w:val="left"/>
            </w:pPr>
          </w:tcPr>
          <w:p>
            <w:pPr>
              <w:pStyle w:val="1CStyle60"/>
            </w:pPr>
            <w:r>
              <w:t/>
            </w:r>
          </w:p>
        </w:tc>
        <w:tc>
          <w:tcPr>
            <w:gridSpan w:val="2"/>
            <w:tcW w:w="2297" w:type="dxa"/>
            <w:vAlign w:val="bottom"/>
            <w:shd w:val="clear" w:color="FFFFFF" w:fill="auto"/>
            <w:pPr>
              <w:jc w:val="right"/>
            </w:pPr>
          </w:tcPr>
          <w:p>
            <w:pPr>
              <w:pStyle w:val="1CStyle61"/>
            </w:pPr>
            <w:r>
              <w:t>   Е. В. Решетов </w:t>
            </w:r>
          </w:p>
        </w:tc>
        <w:tc>
          <w:tcPr>
            <w:tcW w:w="210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10"/>
            </w:pPr>
            <w:r>
              <w:t/>
            </w:r>
          </w:p>
        </w:tc>
      </w:tr>
      <w:tr>
        <w:trPr>
          <w:trHeight w:val="630" w:hRule="exact"/>
        </w:trPr>
        <w:tc>
          <w:tcPr>
            <w:tcW w:w="879" w:type="dxa"/>
            <w:vAlign w:val="bottom"/>
            <w:shd w:val="clear" w:color="FFFFFF" w:fill="auto"/>
            <w:pPr>
              <w:jc w:val="left"/>
            </w:pPr>
          </w:tcPr>
          <w:p>
            <w:pPr>
              <w:pStyle w:val="1CStyle62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63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63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63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63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63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63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63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63"/>
            </w:pPr>
            <w:r>
              <w:t/>
            </w:r>
          </w:p>
        </w:tc>
        <w:tc>
          <w:tcPr>
            <w:tcW w:w="1050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64"/>
            </w:pPr>
            <w:r>
              <w:t/>
            </w:r>
          </w:p>
        </w:tc>
        <w:tc>
          <w:tcPr>
            <w:tcW w:w="945" w:type="dxa"/>
            <w:vAlign w:val="bottom"/>
            <w:shd w:val="clear" w:color="FFFFFF" w:fill="auto"/>
            <w:pPr>
              <w:jc w:val="left"/>
            </w:pPr>
          </w:tcPr>
          <w:p>
            <w:pPr>
              <w:pStyle w:val="1CStyle65"/>
            </w:pPr>
            <w:r>
              <w:t/>
            </w:r>
          </w:p>
        </w:tc>
        <w:tc>
          <w:tcPr>
            <w:tcW w:w="1352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66"/>
            </w:pPr>
            <w:r>
              <w:t/>
            </w:r>
          </w:p>
        </w:tc>
        <w:tc>
          <w:tcPr>
            <w:tcW w:w="210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67"/>
            </w:pPr>
            <w:r>
              <w:t/>
            </w:r>
          </w:p>
        </w:tc>
      </w:tr>
      <w:tr>
        <w:tc>
          <w:tcPr>
            <w:tcW w:w="879" w:type="dxa"/>
            <w:vAlign w:val="bottom"/>
            <w:shd w:val="clear" w:color="FFFFFF" w:fill="auto"/>
            <w:pPr>
              <w:jc w:val="left"/>
            </w:pPr>
          </w:tcPr>
          <w:p>
            <w:pPr>
              <w:pStyle w:val="1CStyle4"/>
            </w:pPr>
            <w:r>
              <w:t/>
            </w:r>
          </w:p>
        </w:tc>
        <w:tc>
          <w:tcPr>
            <w:gridSpan w:val="7"/>
            <w:tcW w:w="6615" w:type="dxa"/>
            <w:vAlign w:val="bottom"/>
            <w:shd w:val="clear" w:color="FFFFFF" w:fill="auto"/>
            <w:pPr>
              <w:jc w:val="left"/>
            </w:pPr>
          </w:tcPr>
          <w:p>
            <w:pPr>
              <w:pStyle w:val="1CStyle59"/>
            </w:pPr>
            <w:r>
              <w:t>Секретарь</w:t>
            </w:r>
          </w:p>
        </w:tc>
        <w:tc>
          <w:tcPr>
            <w:gridSpan w:val="2"/>
            <w:tcW w:w="1995" w:type="dxa"/>
            <w:vAlign w:val="bottom"/>
            <w:shd w:val="clear" w:color="FFFFFF" w:fill="auto"/>
            <w:pPr>
              <w:jc w:val="left"/>
            </w:pPr>
          </w:tcPr>
          <w:p>
            <w:pPr>
              <w:pStyle w:val="1CStyle68"/>
            </w:pPr>
            <w:r>
              <w:t/>
            </w:r>
          </w:p>
        </w:tc>
        <w:tc>
          <w:tcPr>
            <w:gridSpan w:val="2"/>
            <w:tcW w:w="2297" w:type="dxa"/>
            <w:vAlign w:val="bottom"/>
            <w:shd w:val="clear" w:color="FFFFFF" w:fill="auto"/>
            <w:pPr>
              <w:jc w:val="right"/>
            </w:pPr>
          </w:tcPr>
          <w:p>
            <w:pPr>
              <w:pStyle w:val="1CStyle61"/>
            </w:pPr>
            <w:r>
              <w:t>   Ю. А. Визжалова </w:t>
            </w:r>
          </w:p>
        </w:tc>
        <w:tc>
          <w:tcPr>
            <w:tcW w:w="210" w:type="dxa"/>
            <w:vAlign w:val="bottom"/>
            <w:shd w:val="clear" w:color="FFFFFF" w:fill="auto"/>
            <w:pPr>
              <w:jc w:val="center"/>
            </w:pPr>
          </w:tcPr>
          <w:p>
            <w:pPr>
              <w:pStyle w:val="1CStyle10"/>
            </w:pPr>
            <w:r>
              <w:t/>
            </w:r>
          </w:p>
        </w:tc>
      </w:tr>
    </w:tbl>
  </w:body>
</w:document>
</file>

<file path=word/settings.xml><?xml version="1.0" encoding="utf-8"?>
<w:settings xmlns:o="urn:schemas-microsoft-com:office:office" xmlns:r="http://schemas.openxmlformats.org/officeDocument/2006/relationships" xmlns:v="urn:schemas-microsoft-com:vml" xmlns:w10="urn:schemas-microsoft-com:office:word" xmlns:w="http://schemas.openxmlformats.org/wordprocessingml/2006/main" xmlns:sl="http://schemas.openxmlformats.org/schemaLibrary/2006/main">
  <w:view w:val="web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  <w:style w:type="paragraph" w:styleId="1CStyle6">
    <w:name w:val="1CStyle6"/>
    <w:basedOn w:val="Normal"/>
    <w:pPr>
      <w:jc w:val="center"/>
      <w:rPr>
        <w:rFonts w:ascii="Times New Roman" w:hAnsi="Times New Roman"/>
        <w:sz w:val="24"/>
      </w:rPr>
    </w:pPr>
  </w:style>
  <w:style w:type="paragraph" w:styleId="1CStyle10">
    <w:name w:val="1CStyle10"/>
    <w:basedOn w:val="Normal"/>
    <w:pPr>
      <w:jc w:val="center"/>
      <w:rPr>
        <w:rFonts w:ascii="Times New Roman" w:hAnsi="Times New Roman"/>
        <w:sz w:val="24"/>
      </w:rPr>
    </w:pPr>
  </w:style>
  <w:style w:type="paragraph" w:styleId="1CStyle4">
    <w:name w:val="1CStyle4"/>
    <w:basedOn w:val="Normal"/>
    <w:pPr>
      <w:jc w:val="center"/>
      <w:rPr>
        <w:rFonts w:ascii="Times New Roman" w:hAnsi="Times New Roman"/>
        <w:sz w:val="24"/>
      </w:rPr>
    </w:pPr>
  </w:style>
  <w:style w:type="paragraph" w:styleId="1CStyle15">
    <w:name w:val="1CStyle15"/>
    <w:basedOn w:val="Normal"/>
    <w:pPr>
      <w:jc w:val="center"/>
      <w:rPr>
        <w:rFonts w:ascii="Times New Roman" w:hAnsi="Times New Roman"/>
        <w:sz w:val="24"/>
      </w:rPr>
    </w:pPr>
  </w:style>
  <w:style w:type="paragraph" w:styleId="1CStyle59">
    <w:name w:val="1CStyle59"/>
    <w:basedOn w:val="Normal"/>
    <w:pPr>
      <w:jc w:val="center"/>
      <w:rPr>
        <w:rFonts w:ascii="Times New Roman" w:hAnsi="Times New Roman"/>
        <w:sz w:val="24"/>
      </w:rPr>
    </w:pPr>
  </w:style>
  <w:style w:type="paragraph" w:styleId="1CStyle16">
    <w:name w:val="1CStyle16"/>
    <w:basedOn w:val="Normal"/>
    <w:pPr>
      <w:jc w:val="center"/>
      <w:rPr>
        <w:rFonts w:ascii="Times New Roman" w:hAnsi="Times New Roman"/>
        <w:sz w:val="24"/>
      </w:rPr>
    </w:pPr>
  </w:style>
  <w:style w:type="paragraph" w:styleId="1CStyle17">
    <w:name w:val="1CStyle17"/>
    <w:basedOn w:val="Normal"/>
    <w:pPr>
      <w:jc w:val="center"/>
      <w:rPr>
        <w:rFonts w:ascii="Times New Roman" w:hAnsi="Times New Roman"/>
        <w:sz w:val="24"/>
      </w:rPr>
    </w:pPr>
  </w:style>
  <w:style w:type="paragraph" w:styleId="1CStyle11">
    <w:name w:val="1CStyle11"/>
    <w:basedOn w:val="Normal"/>
    <w:pPr>
      <w:jc w:val="center"/>
      <w:rPr>
        <w:rFonts w:ascii="Times New Roman" w:hAnsi="Times New Roman"/>
        <w:sz w:val="24"/>
      </w:rPr>
    </w:pPr>
  </w:style>
  <w:style w:type="paragraph" w:styleId="1CStyle3">
    <w:name w:val="1CStyle3"/>
    <w:basedOn w:val="Normal"/>
    <w:pPr>
      <w:jc w:val="center"/>
      <w:rPr>
        <w:rFonts w:ascii="Times New Roman" w:hAnsi="Times New Roman"/>
        <w:sz w:val="24"/>
      </w:rPr>
    </w:pPr>
  </w:style>
  <w:style w:type="paragraph" w:styleId="1CStyle0">
    <w:name w:val="1CStyle0"/>
    <w:basedOn w:val="Normal"/>
    <w:pPr>
      <w:jc w:val="center"/>
      <w:rPr>
        <w:rFonts w:ascii="Times New Roman" w:hAnsi="Times New Roman"/>
        <w:sz w:val="24"/>
      </w:rPr>
    </w:pPr>
  </w:style>
  <w:style w:type="paragraph" w:styleId="1CStyle1">
    <w:name w:val="1CStyle1"/>
    <w:basedOn w:val="Normal"/>
    <w:pPr>
      <w:jc w:val="center"/>
      <w:rPr>
        <w:rFonts w:ascii="Times New Roman" w:hAnsi="Times New Roman"/>
        <w:sz w:val="24"/>
      </w:rPr>
    </w:pPr>
  </w:style>
  <w:style w:type="paragraph" w:styleId="1CStyle2">
    <w:name w:val="1CStyle2"/>
    <w:basedOn w:val="Normal"/>
    <w:pPr>
      <w:jc w:val="center"/>
      <w:rPr>
        <w:rFonts w:ascii="Times New Roman" w:hAnsi="Times New Roman"/>
        <w:sz w:val="24"/>
      </w:rPr>
    </w:pPr>
  </w:style>
  <w:style w:type="paragraph" w:styleId="1CStyle67">
    <w:name w:val="1CStyle67"/>
    <w:basedOn w:val="Normal"/>
    <w:pPr>
      <w:jc w:val="center"/>
      <w:rPr>
        <w:rFonts w:ascii="Times New Roman" w:hAnsi="Times New Roman"/>
        <w:sz w:val="24"/>
      </w:rPr>
    </w:pPr>
  </w:style>
  <w:style w:type="paragraph" w:styleId="1CStyle62">
    <w:name w:val="1CStyle62"/>
    <w:basedOn w:val="Normal"/>
    <w:pPr>
      <w:jc w:val="center"/>
      <w:rPr>
        <w:rFonts w:ascii="Times New Roman" w:hAnsi="Times New Roman"/>
        <w:sz w:val="24"/>
      </w:rPr>
    </w:pPr>
  </w:style>
  <w:style w:type="paragraph" w:styleId="1CStyle63">
    <w:name w:val="1CStyle63"/>
    <w:basedOn w:val="Normal"/>
    <w:pPr>
      <w:jc w:val="center"/>
      <w:rPr>
        <w:rFonts w:ascii="Times New Roman" w:hAnsi="Times New Roman"/>
        <w:sz w:val="24"/>
      </w:rPr>
    </w:pPr>
  </w:style>
  <w:style w:type="paragraph" w:styleId="1CStyle65">
    <w:name w:val="1CStyle65"/>
    <w:basedOn w:val="Normal"/>
    <w:pPr>
      <w:jc w:val="center"/>
      <w:rPr>
        <w:rFonts w:ascii="Times New Roman" w:hAnsi="Times New Roman"/>
        <w:sz w:val="22"/>
      </w:rPr>
    </w:pPr>
  </w:style>
  <w:style w:type="paragraph" w:styleId="1CStyle64">
    <w:name w:val="1CStyle64"/>
    <w:basedOn w:val="Normal"/>
    <w:pPr>
      <w:jc w:val="center"/>
      <w:rPr>
        <w:rFonts w:ascii="Times New Roman" w:hAnsi="Times New Roman"/>
        <w:sz w:val="24"/>
      </w:rPr>
    </w:pPr>
  </w:style>
  <w:style w:type="paragraph" w:styleId="1CStyle66">
    <w:name w:val="1CStyle66"/>
    <w:basedOn w:val="Normal"/>
    <w:pPr>
      <w:jc w:val="center"/>
      <w:rPr>
        <w:rFonts w:ascii="Times New Roman" w:hAnsi="Times New Roman"/>
        <w:sz w:val="24"/>
      </w:rPr>
    </w:pPr>
  </w:style>
  <w:style w:type="paragraph" w:styleId="1CStyle8">
    <w:name w:val="1CStyle8"/>
    <w:basedOn w:val="Normal"/>
    <w:pPr>
      <w:jc w:val="center"/>
      <w:rPr>
        <w:rFonts w:ascii="Times New Roman" w:hAnsi="Times New Roman"/>
        <w:sz w:val="24"/>
      </w:rPr>
    </w:pPr>
  </w:style>
  <w:style w:type="paragraph" w:styleId="1CStyle-1">
    <w:name w:val="1CStyle-1"/>
    <w:basedOn w:val="Normal"/>
    <w:pPr>
      <w:jc w:val="center"/>
      <w:rPr>
        <w:rFonts w:ascii="Times New Roman" w:hAnsi="Times New Roman"/>
        <w:sz w:val="24"/>
      </w:rPr>
    </w:pPr>
  </w:style>
  <w:style w:type="paragraph" w:styleId="1CStyle24">
    <w:name w:val="1CStyle24"/>
    <w:basedOn w:val="Normal"/>
    <w:pPr>
      <w:jc w:val="center"/>
      <w:rPr>
        <w:rFonts w:ascii="Times New Roman" w:hAnsi="Times New Roman"/>
        <w:sz w:val="24"/>
      </w:rPr>
    </w:pPr>
  </w:style>
  <w:style w:type="paragraph" w:styleId="1CStyle20">
    <w:name w:val="1CStyle20"/>
    <w:basedOn w:val="Normal"/>
    <w:pPr>
      <w:jc w:val="center"/>
      <w:rPr>
        <w:rFonts w:ascii="Times New Roman" w:hAnsi="Times New Roman"/>
        <w:sz w:val="24"/>
      </w:rPr>
    </w:pPr>
  </w:style>
  <w:style w:type="paragraph" w:styleId="1CStyle42">
    <w:name w:val="1CStyle42"/>
    <w:basedOn w:val="Normal"/>
    <w:pPr>
      <w:jc w:val="center"/>
      <w:rPr>
        <w:rFonts w:ascii="Times New Roman" w:hAnsi="Times New Roman"/>
        <w:sz w:val="24"/>
      </w:rPr>
    </w:pPr>
  </w:style>
  <w:style w:type="paragraph" w:styleId="1CStyle13">
    <w:name w:val="1CStyle13"/>
    <w:basedOn w:val="Normal"/>
    <w:pPr>
      <w:jc w:val="center"/>
      <w:rPr>
        <w:rFonts w:ascii="Times New Roman" w:hAnsi="Times New Roman"/>
        <w:sz w:val="24"/>
      </w:rPr>
    </w:pPr>
  </w:style>
  <w:style w:type="paragraph" w:styleId="1CStyle68">
    <w:name w:val="1CStyle68"/>
    <w:basedOn w:val="Normal"/>
    <w:pPr>
      <w:jc w:val="center"/>
      <w:rPr>
        <w:rFonts w:ascii="Times New Roman" w:hAnsi="Times New Roman"/>
        <w:b/>
        <w:sz w:val="24"/>
      </w:rPr>
    </w:pPr>
  </w:style>
  <w:style w:type="paragraph" w:styleId="1CStyle43">
    <w:name w:val="1CStyle43"/>
    <w:basedOn w:val="Normal"/>
    <w:pPr>
      <w:jc w:val="center"/>
      <w:rPr>
        <w:rFonts w:ascii="Times New Roman" w:hAnsi="Times New Roman"/>
        <w:sz w:val="24"/>
      </w:rPr>
    </w:pPr>
  </w:style>
  <w:style w:type="paragraph" w:styleId="1CStyle44">
    <w:name w:val="1CStyle44"/>
    <w:basedOn w:val="Normal"/>
    <w:pPr>
      <w:jc w:val="center"/>
      <w:rPr>
        <w:rFonts w:ascii="Times New Roman" w:hAnsi="Times New Roman"/>
        <w:sz w:val="24"/>
      </w:rPr>
    </w:pPr>
  </w:style>
  <w:style w:type="paragraph" w:styleId="1CStyle41">
    <w:name w:val="1CStyle41"/>
    <w:basedOn w:val="Normal"/>
    <w:pPr>
      <w:jc w:val="center"/>
      <w:rPr>
        <w:rFonts w:ascii="Times New Roman" w:hAnsi="Times New Roman"/>
        <w:sz w:val="24"/>
      </w:rPr>
    </w:pPr>
  </w:style>
  <w:style w:type="paragraph" w:styleId="1CStyle39">
    <w:name w:val="1CStyle39"/>
    <w:basedOn w:val="Normal"/>
    <w:pPr>
      <w:jc w:val="center"/>
      <w:rPr>
        <w:rFonts w:ascii="Times New Roman" w:hAnsi="Times New Roman"/>
        <w:sz w:val="24"/>
      </w:rPr>
    </w:pPr>
  </w:style>
  <w:style w:type="paragraph" w:styleId="1CStyle37">
    <w:name w:val="1CStyle37"/>
    <w:basedOn w:val="Normal"/>
    <w:pPr>
      <w:jc w:val="center"/>
      <w:rPr>
        <w:rFonts w:ascii="Times New Roman" w:hAnsi="Times New Roman"/>
        <w:sz w:val="24"/>
      </w:rPr>
    </w:pPr>
  </w:style>
  <w:style w:type="paragraph" w:styleId="1CStyle34">
    <w:name w:val="1CStyle34"/>
    <w:basedOn w:val="Normal"/>
    <w:pPr>
      <w:jc w:val="center"/>
      <w:rPr>
        <w:rFonts w:ascii="Times New Roman" w:hAnsi="Times New Roman"/>
        <w:sz w:val="24"/>
      </w:rPr>
    </w:pPr>
  </w:style>
  <w:style w:type="paragraph" w:styleId="1CStyle35">
    <w:name w:val="1CStyle35"/>
    <w:basedOn w:val="Normal"/>
    <w:pPr>
      <w:jc w:val="center"/>
      <w:rPr>
        <w:rFonts w:ascii="Times New Roman" w:hAnsi="Times New Roman"/>
        <w:sz w:val="24"/>
      </w:rPr>
    </w:pPr>
  </w:style>
  <w:style w:type="paragraph" w:styleId="1CStyle36">
    <w:name w:val="1CStyle36"/>
    <w:basedOn w:val="Normal"/>
    <w:pPr>
      <w:jc w:val="center"/>
      <w:rPr>
        <w:rFonts w:ascii="Times New Roman" w:hAnsi="Times New Roman"/>
        <w:sz w:val="24"/>
      </w:rPr>
    </w:pPr>
  </w:style>
  <w:style w:type="paragraph" w:styleId="1CStyle31">
    <w:name w:val="1CStyle31"/>
    <w:basedOn w:val="Normal"/>
    <w:pPr>
      <w:jc w:val="center"/>
      <w:rPr>
        <w:rFonts w:ascii="Times New Roman" w:hAnsi="Times New Roman"/>
        <w:sz w:val="24"/>
      </w:rPr>
    </w:pPr>
  </w:style>
  <w:style w:type="paragraph" w:styleId="1CStyle47">
    <w:name w:val="1CStyle47"/>
    <w:basedOn w:val="Normal"/>
    <w:pPr>
      <w:jc w:val="center"/>
      <w:rPr>
        <w:rFonts w:ascii="Times New Roman" w:hAnsi="Times New Roman"/>
        <w:sz w:val="24"/>
      </w:rPr>
    </w:pPr>
  </w:style>
  <w:style w:type="paragraph" w:styleId="1CStyle28">
    <w:name w:val="1CStyle28"/>
    <w:basedOn w:val="Normal"/>
    <w:pPr>
      <w:jc w:val="center"/>
      <w:rPr>
        <w:rFonts w:ascii="Times New Roman" w:hAnsi="Times New Roman"/>
        <w:sz w:val="24"/>
      </w:rPr>
    </w:pPr>
  </w:style>
  <w:style w:type="paragraph" w:styleId="1CStyle29">
    <w:name w:val="1CStyle29"/>
    <w:basedOn w:val="Normal"/>
    <w:pPr>
      <w:jc w:val="center"/>
      <w:rPr>
        <w:rFonts w:ascii="Times New Roman" w:hAnsi="Times New Roman"/>
        <w:sz w:val="24"/>
      </w:rPr>
    </w:pPr>
  </w:style>
  <w:style w:type="paragraph" w:styleId="1CStyle30">
    <w:name w:val="1CStyle30"/>
    <w:basedOn w:val="Normal"/>
    <w:pPr>
      <w:jc w:val="center"/>
      <w:rPr>
        <w:rFonts w:ascii="Times New Roman" w:hAnsi="Times New Roman"/>
        <w:sz w:val="24"/>
      </w:rPr>
    </w:pPr>
  </w:style>
  <w:style w:type="paragraph" w:styleId="1CStyle52">
    <w:name w:val="1CStyle52"/>
    <w:basedOn w:val="Normal"/>
    <w:pPr>
      <w:jc w:val="center"/>
      <w:rPr>
        <w:rFonts w:ascii="Times New Roman" w:hAnsi="Times New Roman"/>
        <w:sz w:val="24"/>
      </w:rPr>
    </w:pPr>
  </w:style>
  <w:style w:type="paragraph" w:styleId="1CStyle58">
    <w:name w:val="1CStyle58"/>
    <w:basedOn w:val="Normal"/>
    <w:pPr>
      <w:jc w:val="center"/>
      <w:rPr>
        <w:rFonts w:ascii="Times New Roman" w:hAnsi="Times New Roman"/>
        <w:sz w:val="24"/>
      </w:rPr>
    </w:pPr>
  </w:style>
  <w:style w:type="paragraph" w:styleId="1CStyle55">
    <w:name w:val="1CStyle55"/>
    <w:basedOn w:val="Normal"/>
    <w:pPr>
      <w:jc w:val="center"/>
      <w:rPr>
        <w:rFonts w:ascii="Times New Roman" w:hAnsi="Times New Roman"/>
        <w:sz w:val="24"/>
      </w:rPr>
    </w:pPr>
  </w:style>
  <w:style w:type="paragraph" w:styleId="1CStyle56">
    <w:name w:val="1CStyle56"/>
    <w:basedOn w:val="Normal"/>
    <w:pPr>
      <w:jc w:val="center"/>
      <w:rPr>
        <w:rFonts w:ascii="Times New Roman" w:hAnsi="Times New Roman"/>
        <w:sz w:val="24"/>
      </w:rPr>
    </w:pPr>
  </w:style>
  <w:style w:type="paragraph" w:styleId="1CStyle57">
    <w:name w:val="1CStyle57"/>
    <w:basedOn w:val="Normal"/>
    <w:pPr>
      <w:jc w:val="center"/>
      <w:rPr>
        <w:rFonts w:ascii="Times New Roman" w:hAnsi="Times New Roman"/>
        <w:sz w:val="24"/>
      </w:rPr>
    </w:pPr>
  </w:style>
  <w:style w:type="paragraph" w:styleId="1CStyle5">
    <w:name w:val="1CStyle5"/>
    <w:basedOn w:val="Normal"/>
    <w:pPr>
      <w:jc w:val="center"/>
      <w:rPr>
        <w:rFonts w:ascii="Times New Roman" w:hAnsi="Times New Roman"/>
        <w:b/>
        <w:sz w:val="24"/>
      </w:rPr>
    </w:pPr>
  </w:style>
  <w:style w:type="paragraph" w:styleId="1CStyle49">
    <w:name w:val="1CStyle49"/>
    <w:basedOn w:val="Normal"/>
    <w:pPr>
      <w:jc w:val="both"/>
      <w:rPr>
        <w:rFonts w:ascii="Times New Roman" w:hAnsi="Times New Roman"/>
        <w:sz w:val="24"/>
      </w:rPr>
    </w:pPr>
  </w:style>
  <w:style w:type="paragraph" w:styleId="1CStyle26">
    <w:name w:val="1CStyle26"/>
    <w:basedOn w:val="Normal"/>
    <w:pPr>
      <w:jc w:val="both"/>
      <w:rPr>
        <w:rFonts w:ascii="Times New Roman" w:hAnsi="Times New Roman"/>
        <w:sz w:val="24"/>
      </w:rPr>
    </w:pPr>
  </w:style>
  <w:style w:type="paragraph" w:styleId="1CStyle38">
    <w:name w:val="1CStyle38"/>
    <w:basedOn w:val="Normal"/>
    <w:pPr>
      <w:jc w:val="both"/>
      <w:rPr>
        <w:rFonts w:ascii="Times New Roman" w:hAnsi="Times New Roman"/>
        <w:b/>
        <w:sz w:val="24"/>
      </w:rPr>
    </w:pPr>
  </w:style>
  <w:style w:type="paragraph" w:styleId="1CStyle61">
    <w:name w:val="1CStyle61"/>
    <w:basedOn w:val="Normal"/>
    <w:pPr>
      <w:jc w:val="right"/>
      <w:rPr>
        <w:rFonts w:ascii="Times New Roman" w:hAnsi="Times New Roman"/>
        <w:sz w:val="24"/>
      </w:rPr>
    </w:pPr>
  </w:style>
  <w:style w:type="paragraph" w:styleId="1CStyle45">
    <w:name w:val="1CStyle45"/>
    <w:basedOn w:val="Normal"/>
    <w:pPr>
      <w:jc w:val="both"/>
      <w:rPr>
        <w:rFonts w:ascii="Times New Roman" w:hAnsi="Times New Roman"/>
        <w:sz w:val="24"/>
        <w:u w:val="single"/>
      </w:rPr>
    </w:pPr>
  </w:style>
  <w:style w:type="paragraph" w:styleId="1CStyle46">
    <w:name w:val="1CStyle46"/>
    <w:basedOn w:val="Normal"/>
    <w:pPr>
      <w:jc w:val="both"/>
      <w:rPr>
        <w:rFonts w:ascii="Times New Roman" w:hAnsi="Times New Roman"/>
        <w:b/>
        <w:sz w:val="24"/>
      </w:rPr>
    </w:pPr>
  </w:style>
  <w:style w:type="paragraph" w:styleId="1CStyle50">
    <w:name w:val="1CStyle50"/>
    <w:basedOn w:val="Normal"/>
    <w:pPr>
      <w:jc w:val="both"/>
      <w:rPr>
        <w:rFonts w:ascii="Times New Roman" w:hAnsi="Times New Roman"/>
        <w:sz w:val="24"/>
      </w:rPr>
    </w:pPr>
  </w:style>
  <w:style w:type="paragraph" w:styleId="1CStyle51">
    <w:name w:val="1CStyle51"/>
    <w:basedOn w:val="Normal"/>
    <w:pPr>
      <w:jc w:val="both"/>
      <w:rPr>
        <w:rFonts w:ascii="Times New Roman" w:hAnsi="Times New Roman"/>
        <w:sz w:val="24"/>
      </w:rPr>
    </w:pPr>
  </w:style>
  <w:style w:type="paragraph" w:styleId="1CStyle40">
    <w:name w:val="1CStyle40"/>
    <w:basedOn w:val="Normal"/>
    <w:pPr>
      <w:jc w:val="both"/>
      <w:rPr>
        <w:rFonts w:ascii="Times New Roman" w:hAnsi="Times New Roman"/>
        <w:sz w:val="24"/>
      </w:rPr>
    </w:pPr>
  </w:style>
  <w:style w:type="paragraph" w:styleId="1CStyle33">
    <w:name w:val="1CStyle33"/>
    <w:basedOn w:val="Normal"/>
    <w:pPr>
      <w:jc w:val="both"/>
      <w:rPr>
        <w:rFonts w:ascii="Times New Roman" w:hAnsi="Times New Roman"/>
        <w:sz w:val="24"/>
      </w:rPr>
    </w:pPr>
  </w:style>
  <w:style w:type="paragraph" w:styleId="1CStyle27">
    <w:name w:val="1CStyle27"/>
    <w:basedOn w:val="Normal"/>
    <w:pPr>
      <w:jc w:val="both"/>
      <w:rPr>
        <w:rFonts w:ascii="Times New Roman" w:hAnsi="Times New Roman"/>
        <w:b/>
        <w:sz w:val="24"/>
        <w:u w:val="single"/>
      </w:rPr>
    </w:pPr>
  </w:style>
  <w:style w:type="paragraph" w:styleId="1CStyle12">
    <w:name w:val="1CStyle12"/>
    <w:basedOn w:val="Normal"/>
    <w:pPr>
      <w:jc w:val="center"/>
      <w:rPr>
        <w:rFonts w:ascii="Times New Roman" w:hAnsi="Times New Roman"/>
        <w:sz w:val="24"/>
      </w:rPr>
    </w:pPr>
  </w:style>
  <w:style w:type="paragraph" w:styleId="1CStyle25">
    <w:name w:val="1CStyle25"/>
    <w:basedOn w:val="Normal"/>
    <w:pPr>
      <w:wordWrap w:val="1"/>
      <w:jc w:val="center"/>
      <w:rPr>
        <w:rFonts w:ascii="Times New Roman" w:hAnsi="Times New Roman"/>
        <w:b/>
        <w:sz w:val="24"/>
      </w:rPr>
    </w:pPr>
  </w:style>
  <w:style w:type="paragraph" w:styleId="1CStyle53">
    <w:name w:val="1CStyle53"/>
    <w:basedOn w:val="Normal"/>
    <w:pPr>
      <w:wordWrap w:val="1"/>
      <w:jc w:val="center"/>
      <w:rPr>
        <w:rFonts w:ascii="Times New Roman" w:hAnsi="Times New Roman"/>
        <w:sz w:val="24"/>
      </w:rPr>
    </w:pPr>
  </w:style>
  <w:style w:type="paragraph" w:styleId="1CStyle7">
    <w:name w:val="1CStyle7"/>
    <w:basedOn w:val="Normal"/>
    <w:pPr>
      <w:wordWrap w:val="1"/>
      <w:jc w:val="center"/>
      <w:rPr>
        <w:rFonts w:ascii="Times New Roman" w:hAnsi="Times New Roman"/>
        <w:b/>
        <w:sz w:val="24"/>
      </w:rPr>
    </w:pPr>
  </w:style>
  <w:style w:type="paragraph" w:styleId="1CStyle23">
    <w:name w:val="1CStyle23"/>
    <w:basedOn w:val="Normal"/>
    <w:pPr>
      <w:wordWrap w:val="1"/>
      <w:jc w:val="both"/>
      <w:rPr>
        <w:rFonts w:ascii="Times New Roman" w:hAnsi="Times New Roman"/>
        <w:sz w:val="24"/>
      </w:rPr>
    </w:pPr>
  </w:style>
  <w:style w:type="paragraph" w:styleId="1CStyle32">
    <w:name w:val="1CStyle32"/>
    <w:basedOn w:val="Normal"/>
    <w:pPr>
      <w:wordWrap w:val="1"/>
      <w:jc w:val="both"/>
      <w:rPr>
        <w:rFonts w:ascii="Times New Roman" w:hAnsi="Times New Roman"/>
        <w:b/>
        <w:sz w:val="24"/>
        <w:u w:val="single"/>
      </w:rPr>
    </w:pPr>
  </w:style>
  <w:style w:type="paragraph" w:styleId="1CStyle48">
    <w:name w:val="1CStyle48"/>
    <w:basedOn w:val="Normal"/>
    <w:pPr>
      <w:wordWrap w:val="1"/>
      <w:jc w:val="both"/>
      <w:rPr>
        <w:rFonts w:ascii="Times New Roman" w:hAnsi="Times New Roman"/>
        <w:b/>
        <w:sz w:val="24"/>
      </w:rPr>
    </w:pPr>
  </w:style>
  <w:style w:type="paragraph" w:styleId="1CStyle54">
    <w:name w:val="1CStyle54"/>
    <w:basedOn w:val="Normal"/>
    <w:pPr>
      <w:wordWrap w:val="1"/>
      <w:jc w:val="both"/>
      <w:rPr>
        <w:rFonts w:ascii="Times New Roman" w:hAnsi="Times New Roman"/>
        <w:b/>
        <w:sz w:val="24"/>
      </w:rPr>
    </w:pPr>
  </w:style>
  <w:style w:type="paragraph" w:styleId="1CStyle9">
    <w:name w:val="1CStyle9"/>
    <w:basedOn w:val="Normal"/>
    <w:pPr>
      <w:wordWrap w:val="1"/>
      <w:jc w:val="center"/>
      <w:rPr>
        <w:rFonts w:ascii="Times New Roman" w:hAnsi="Times New Roman"/>
        <w:b/>
        <w:sz w:val="24"/>
      </w:rPr>
    </w:pPr>
  </w:style>
  <w:style w:type="paragraph" w:styleId="1CStyle14">
    <w:name w:val="1CStyle14"/>
    <w:basedOn w:val="Normal"/>
    <w:pPr>
      <w:ind w:left="0"/>
      <w:jc w:val="center"/>
      <w:rPr>
        <w:rFonts w:ascii="Times New Roman" w:hAnsi="Times New Roman"/>
        <w:b/>
        <w:sz w:val="24"/>
      </w:rPr>
    </w:pPr>
  </w:style>
  <w:style w:type="paragraph" w:styleId="1CStyle19">
    <w:name w:val="1CStyle19"/>
    <w:basedOn w:val="Normal"/>
    <w:pPr>
      <w:ind w:left="0"/>
      <w:jc w:val="center"/>
      <w:rPr>
        <w:rFonts w:ascii="Times New Roman" w:hAnsi="Times New Roman"/>
        <w:sz w:val="24"/>
      </w:rPr>
    </w:pPr>
  </w:style>
  <w:style w:type="paragraph" w:styleId="1CStyle21">
    <w:name w:val="1CStyle21"/>
    <w:basedOn w:val="Normal"/>
    <w:pPr>
      <w:ind w:left="0"/>
      <w:jc w:val="center"/>
      <w:rPr>
        <w:rFonts w:ascii="Times New Roman" w:hAnsi="Times New Roman"/>
        <w:sz w:val="24"/>
      </w:rPr>
    </w:pPr>
  </w:style>
  <w:style w:type="paragraph" w:styleId="1CStyle18">
    <w:name w:val="1CStyle18"/>
    <w:basedOn w:val="Normal"/>
    <w:pPr>
      <w:wordWrap w:val="1"/>
      <w:ind w:left="0"/>
      <w:jc w:val="center"/>
      <w:rPr>
        <w:rFonts w:ascii="Times New Roman" w:hAnsi="Times New Roman"/>
        <w:b/>
        <w:sz w:val="24"/>
      </w:rPr>
    </w:pPr>
  </w:style>
  <w:style w:type="paragraph" w:styleId="1CStyle22">
    <w:name w:val="1CStyle22"/>
    <w:basedOn w:val="Normal"/>
    <w:pPr>
      <w:wordWrap w:val="1"/>
      <w:ind w:left="80"/>
      <w:jc w:val="both"/>
      <w:rPr>
        <w:rFonts w:ascii="Times New Roman" w:hAnsi="Times New Roman"/>
        <w:sz w:val="24"/>
      </w:rPr>
    </w:pPr>
  </w:style>
  <w:style w:type="paragraph" w:styleId="1CStyle60">
    <w:name w:val="1CStyle60"/>
    <w:basedOn w:val="Normal"/>
    <w:pPr>
      <w:ind w:left="0"/>
      <w:jc w:val="center"/>
      <w:rPr>
        <w:rFonts w:ascii="Times New Roman" w:hAnsi="Times New Roman"/>
        <w:b/>
        <w:sz w:val="24"/>
      </w:rPr>
    </w:p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</Relationships>
</file>